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Xeb0ad3fb63a9025be8c1e89b2356849d927ac54"/>
    <w:p>
      <w:pPr>
        <w:pStyle w:val="Heading1"/>
      </w:pPr>
      <w:r>
        <w:t xml:space="preserve">Bishop Diego High School Media Arts &amp; Technology Center</w:t>
      </w:r>
    </w:p>
    <w:bookmarkStart w:id="20" w:name="X7b1f6687211b490e45bfe65b731f979aa9c507d"/>
    <w:p>
      <w:pPr>
        <w:pStyle w:val="Heading2"/>
      </w:pPr>
      <w:r>
        <w:t xml:space="preserve">Strategic Planning Report - Complete Research Package</w:t>
      </w:r>
    </w:p>
    <w:p>
      <w:pPr>
        <w:pStyle w:val="FirstParagraph"/>
      </w:pPr>
      <w:r>
        <w:rPr>
          <w:b/>
          <w:bCs/>
        </w:rPr>
        <w:t xml:space="preserve">Prepared For:</w:t>
      </w:r>
      <w:r>
        <w:t xml:space="preserve"> </w:t>
      </w:r>
      <w:r>
        <w:t xml:space="preserve">Bishop Diego High School Leadership &amp; Board</w:t>
      </w:r>
      <w:r>
        <w:br/>
      </w:r>
      <w:r>
        <w:rPr>
          <w:b/>
          <w:bCs/>
        </w:rPr>
        <w:t xml:space="preserve">Prepared By:</w:t>
      </w:r>
      <w:r>
        <w:t xml:space="preserve"> </w:t>
      </w:r>
      <w:r>
        <w:t xml:space="preserve">Strategic Planning Research Team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November 2025</w:t>
      </w:r>
      <w:r>
        <w:br/>
      </w:r>
      <w:r>
        <w:rPr>
          <w:b/>
          <w:bCs/>
        </w:rPr>
        <w:t xml:space="preserve">Planning Horizon:</w:t>
      </w:r>
      <w:r>
        <w:t xml:space="preserve"> </w:t>
      </w:r>
      <w:r>
        <w:t xml:space="preserve">2026-2030</w:t>
      </w:r>
    </w:p>
    <w:p>
      <w:r>
        <w:pict>
          <v:rect style="width:0;height:1.5pt" o:hralign="center" o:hrstd="t" o:hr="t"/>
        </w:pict>
      </w:r>
    </w:p>
    <w:bookmarkEnd w:id="20"/>
    <w:bookmarkStart w:id="21" w:name="report-overview"/>
    <w:p>
      <w:pPr>
        <w:pStyle w:val="Heading2"/>
      </w:pPr>
      <w:r>
        <w:t xml:space="preserve">📋 Report Overview</w:t>
      </w:r>
    </w:p>
    <w:p>
      <w:pPr>
        <w:pStyle w:val="FirstParagraph"/>
      </w:pPr>
      <w:r>
        <w:t xml:space="preserve">This comprehensive strategic planning package provides research, analysis, and actionable recommendations to guide the development of Bishop Diego High School’s Media Arts &amp; Technology Center. The goal is to position Bishop Diego as the premier destination in Santa Barbara County for future-ready education that prepares students for high-demand careers in media, technology, and creative industries.</w:t>
      </w:r>
    </w:p>
    <w:p>
      <w:r>
        <w:pict>
          <v:rect style="width:0;height:1.5pt" o:hralign="center" o:hrstd="t" o:hr="t"/>
        </w:pict>
      </w:r>
    </w:p>
    <w:bookmarkEnd w:id="21"/>
    <w:bookmarkStart w:id="28" w:name="report-structure"/>
    <w:p>
      <w:pPr>
        <w:pStyle w:val="Heading2"/>
      </w:pPr>
      <w:r>
        <w:t xml:space="preserve">📂 Report Structure</w:t>
      </w:r>
    </w:p>
    <w:p>
      <w:pPr>
        <w:pStyle w:val="FirstParagraph"/>
      </w:pPr>
      <w:r>
        <w:t xml:space="preserve">This strategic planning package consists of</w:t>
      </w:r>
      <w:r>
        <w:t xml:space="preserve"> </w:t>
      </w:r>
      <w:r>
        <w:rPr>
          <w:b/>
          <w:bCs/>
        </w:rPr>
        <w:t xml:space="preserve">six comprehensive documents</w:t>
      </w:r>
      <w:r>
        <w:t xml:space="preserve"> </w:t>
      </w:r>
      <w:r>
        <w:t xml:space="preserve">totaling over 100 pages of research, analysis, and actionable recommendations:</w:t>
      </w:r>
    </w:p>
    <w:bookmarkStart w:id="22" w:name="executive_summary.md"/>
    <w:p>
      <w:pPr>
        <w:pStyle w:val="Heading3"/>
      </w:pPr>
      <w:r>
        <w:rPr>
          <w:b/>
          <w:bCs/>
        </w:rPr>
        <w:t xml:space="preserve">EXECUTIVE_SUMMARY.md</w:t>
      </w:r>
    </w:p>
    <w:p>
      <w:pPr>
        <w:pStyle w:val="FirstParagraph"/>
      </w:pPr>
      <w:r>
        <w:t xml:space="preserve">The executive summary provides a high-level overview of all research findings, key recommendations, and strategic priorities.</w:t>
      </w:r>
      <w:r>
        <w:t xml:space="preserve"> </w:t>
      </w:r>
      <w:r>
        <w:rPr>
          <w:b/>
          <w:bCs/>
        </w:rPr>
        <w:t xml:space="preserve">Start here</w:t>
      </w:r>
      <w:r>
        <w:t xml:space="preserve"> </w:t>
      </w:r>
      <w:r>
        <w:t xml:space="preserve">for a complete picture.</w:t>
      </w:r>
    </w:p>
    <w:p>
      <w:pPr>
        <w:pStyle w:val="BodyText"/>
      </w:pPr>
      <w:r>
        <w:rPr>
          <w:b/>
          <w:bCs/>
        </w:rPr>
        <w:t xml:space="preserve">Key Sections:</w:t>
      </w:r>
      <w:r>
        <w:t xml:space="preserve"> </w:t>
      </w:r>
      <w:r>
        <w:t xml:space="preserve">- Market Opportunity Overview</w:t>
      </w:r>
      <w:r>
        <w:t xml:space="preserve"> </w:t>
      </w:r>
      <w:r>
        <w:t xml:space="preserve">- Top 50 Jobs for 2030 (Summary)</w:t>
      </w:r>
      <w:r>
        <w:t xml:space="preserve"> </w:t>
      </w:r>
      <w:r>
        <w:t xml:space="preserve">- Competitive Landscape Snapshot</w:t>
      </w:r>
      <w:r>
        <w:t xml:space="preserve"> </w:t>
      </w:r>
      <w:r>
        <w:t xml:space="preserve">- Five Learning Tracks Overview</w:t>
      </w:r>
      <w:r>
        <w:t xml:space="preserve"> </w:t>
      </w:r>
      <w:r>
        <w:t xml:space="preserve">- Facility Investment Summary</w:t>
      </w:r>
      <w:r>
        <w:t xml:space="preserve"> </w:t>
      </w:r>
      <w:r>
        <w:t xml:space="preserve">- Implementation Roadmap</w:t>
      </w:r>
      <w:r>
        <w:t xml:space="preserve"> </w:t>
      </w:r>
      <w:r>
        <w:t xml:space="preserve">- Success Metrics</w:t>
      </w:r>
      <w:r>
        <w:t xml:space="preserve"> </w:t>
      </w:r>
      <w:r>
        <w:t xml:space="preserve">- Strategic Recommendation</w:t>
      </w:r>
    </w:p>
    <w:p>
      <w:pPr>
        <w:pStyle w:val="BodyText"/>
      </w:pPr>
      <w:r>
        <w:rPr>
          <w:b/>
          <w:bCs/>
        </w:rPr>
        <w:t xml:space="preserve">Length:</w:t>
      </w:r>
      <w:r>
        <w:t xml:space="preserve"> </w:t>
      </w:r>
      <w:r>
        <w:t xml:space="preserve">~15 pages</w:t>
      </w:r>
      <w:r>
        <w:br/>
      </w:r>
      <w:r>
        <w:rPr>
          <w:b/>
          <w:bCs/>
        </w:rPr>
        <w:t xml:space="preserve">Read Time:</w:t>
      </w:r>
      <w:r>
        <w:t xml:space="preserve"> </w:t>
      </w:r>
      <w:r>
        <w:t xml:space="preserve">20-30 minutes</w:t>
      </w:r>
    </w:p>
    <w:p>
      <w:r>
        <w:pict>
          <v:rect style="width:0;height:1.5pt" o:hralign="center" o:hrstd="t" o:hr="t"/>
        </w:pict>
      </w:r>
    </w:p>
    <w:bookmarkEnd w:id="22"/>
    <w:bookmarkStart w:id="23" w:name="X379351e06c100d8c0be56d809f17fc1dbc60fdd"/>
    <w:p>
      <w:pPr>
        <w:pStyle w:val="Heading3"/>
      </w:pPr>
      <w:r>
        <w:rPr>
          <w:b/>
          <w:bCs/>
        </w:rPr>
        <w:t xml:space="preserve">PART 1: Future Job Market Analysis (2030 Forecast)</w:t>
      </w:r>
    </w:p>
    <w:p>
      <w:pPr>
        <w:pStyle w:val="FirstParagraph"/>
      </w:pPr>
      <w:r>
        <w:rPr>
          <w:b/>
          <w:bCs/>
        </w:rPr>
        <w:t xml:space="preserve">File:</w:t>
      </w:r>
      <w:r>
        <w:t xml:space="preserve"> </w:t>
      </w:r>
      <w:r>
        <w:rPr>
          <w:rStyle w:val="VerbatimChar"/>
        </w:rPr>
        <w:t xml:space="preserve">PART_1_Future_Job_Market_Analysis_2030.md</w:t>
      </w:r>
    </w:p>
    <w:p>
      <w:pPr>
        <w:pStyle w:val="BodyText"/>
      </w:pPr>
      <w:r>
        <w:t xml:space="preserve">Comprehensive analysis of the 50 most promising careers for 2030, with emphasis on jobs requiring media, technology, arts, and digital skills.</w:t>
      </w:r>
    </w:p>
    <w:p>
      <w:pPr>
        <w:pStyle w:val="BodyText"/>
      </w:pPr>
      <w:r>
        <w:rPr>
          <w:b/>
          <w:bCs/>
        </w:rPr>
        <w:t xml:space="preserve">Key Sections:</w:t>
      </w:r>
      <w:r>
        <w:t xml:space="preserve"> </w:t>
      </w:r>
      <w:r>
        <w:t xml:space="preserve">- Macro job market trends (WEF, BLS, LinkedIn data)</w:t>
      </w:r>
      <w:r>
        <w:t xml:space="preserve"> </w:t>
      </w:r>
      <w:r>
        <w:t xml:space="preserve">- Top 50 jobs organized into 10 career tiers</w:t>
      </w:r>
      <w:r>
        <w:t xml:space="preserve"> </w:t>
      </w:r>
      <w:r>
        <w:t xml:space="preserve">- Detailed job profiles including:</w:t>
      </w:r>
      <w:r>
        <w:t xml:space="preserve"> </w:t>
      </w:r>
      <w:r>
        <w:t xml:space="preserve">- Salary ranges (entry to senior level)</w:t>
      </w:r>
      <w:r>
        <w:t xml:space="preserve"> </w:t>
      </w:r>
      <w:r>
        <w:t xml:space="preserve">- Growth projections</w:t>
      </w:r>
      <w:r>
        <w:t xml:space="preserve"> </w:t>
      </w:r>
      <w:r>
        <w:t xml:space="preserve">- Required technical and soft skills</w:t>
      </w:r>
      <w:r>
        <w:t xml:space="preserve"> </w:t>
      </w:r>
      <w:r>
        <w:t xml:space="preserve">- Educational pathways</w:t>
      </w:r>
      <w:r>
        <w:t xml:space="preserve"> </w:t>
      </w:r>
      <w:r>
        <w:t xml:space="preserve">- High school preparation strategies</w:t>
      </w:r>
      <w:r>
        <w:t xml:space="preserve"> </w:t>
      </w:r>
      <w:r>
        <w:t xml:space="preserve">- Skills summary (most in-demand across all jobs)</w:t>
      </w:r>
      <w:r>
        <w:t xml:space="preserve"> </w:t>
      </w:r>
      <w:r>
        <w:t xml:space="preserve">- Implications for curriculum design</w:t>
      </w:r>
    </w:p>
    <w:p>
      <w:pPr>
        <w:pStyle w:val="BodyText"/>
      </w:pPr>
      <w:r>
        <w:rPr>
          <w:b/>
          <w:bCs/>
        </w:rPr>
        <w:t xml:space="preserve">Key Findings:</w:t>
      </w:r>
      <w:r>
        <w:t xml:space="preserve"> </w:t>
      </w:r>
      <w:r>
        <w:t xml:space="preserve">- 170 million new jobs created globally by 2030</w:t>
      </w:r>
      <w:r>
        <w:t xml:space="preserve"> </w:t>
      </w:r>
      <w:r>
        <w:t xml:space="preserve">- AI/Big Data, Cybersecurity, Creative Thinking = top skills</w:t>
      </w:r>
      <w:r>
        <w:t xml:space="preserve"> </w:t>
      </w:r>
      <w:r>
        <w:t xml:space="preserve">- Portfolio development more important than degrees alone for 42 of 50 jobs</w:t>
      </w:r>
      <w:r>
        <w:t xml:space="preserve"> </w:t>
      </w:r>
      <w:r>
        <w:t xml:space="preserve">- Creative + Technical fusion = highest-paying career cluster</w:t>
      </w:r>
      <w:r>
        <w:t xml:space="preserve"> </w:t>
      </w:r>
      <w:r>
        <w:t xml:space="preserve">- Industry certifications provide competitive edge for 28 of 50 jobs</w:t>
      </w:r>
    </w:p>
    <w:p>
      <w:pPr>
        <w:pStyle w:val="BodyText"/>
      </w:pPr>
      <w:r>
        <w:rPr>
          <w:b/>
          <w:bCs/>
        </w:rPr>
        <w:t xml:space="preserve">Length:</w:t>
      </w:r>
      <w:r>
        <w:t xml:space="preserve"> </w:t>
      </w:r>
      <w:r>
        <w:t xml:space="preserve">~40 pages</w:t>
      </w:r>
      <w:r>
        <w:br/>
      </w:r>
      <w:r>
        <w:rPr>
          <w:b/>
          <w:bCs/>
        </w:rPr>
        <w:t xml:space="preserve">Read Time:</w:t>
      </w:r>
      <w:r>
        <w:t xml:space="preserve"> </w:t>
      </w:r>
      <w:r>
        <w:t xml:space="preserve">60-90 minutes</w:t>
      </w:r>
      <w:r>
        <w:br/>
      </w:r>
      <w:r>
        <w:rPr>
          <w:b/>
          <w:bCs/>
        </w:rPr>
        <w:t xml:space="preserve">Use Case:</w:t>
      </w:r>
      <w:r>
        <w:t xml:space="preserve"> </w:t>
      </w:r>
      <w:r>
        <w:t xml:space="preserve">Justify program with data, design curriculum aligned with job market</w:t>
      </w:r>
    </w:p>
    <w:p>
      <w:r>
        <w:pict>
          <v:rect style="width:0;height:1.5pt" o:hralign="center" o:hrstd="t" o:hr="t"/>
        </w:pict>
      </w:r>
    </w:p>
    <w:bookmarkEnd w:id="23"/>
    <w:bookmarkStart w:id="24" w:name="X988a26e911a78bef5f4a7fb677826727182ec47"/>
    <w:p>
      <w:pPr>
        <w:pStyle w:val="Heading3"/>
      </w:pPr>
      <w:r>
        <w:rPr>
          <w:b/>
          <w:bCs/>
        </w:rPr>
        <w:t xml:space="preserve">PART 2: Santa Barbara Private School Competitive Analysis</w:t>
      </w:r>
    </w:p>
    <w:p>
      <w:pPr>
        <w:pStyle w:val="FirstParagraph"/>
      </w:pPr>
      <w:r>
        <w:rPr>
          <w:b/>
          <w:bCs/>
        </w:rPr>
        <w:t xml:space="preserve">File:</w:t>
      </w:r>
      <w:r>
        <w:t xml:space="preserve"> </w:t>
      </w:r>
      <w:r>
        <w:rPr>
          <w:rStyle w:val="VerbatimChar"/>
        </w:rPr>
        <w:t xml:space="preserve">PART_2_Competitive_Analysis_Santa_Barbara.md</w:t>
      </w:r>
    </w:p>
    <w:p>
      <w:pPr>
        <w:pStyle w:val="BodyText"/>
      </w:pPr>
      <w:r>
        <w:t xml:space="preserve">In-depth competitive intelligence on all 11 private high schools in Santa Barbara County, with focus on technology and media programs.</w:t>
      </w:r>
    </w:p>
    <w:p>
      <w:pPr>
        <w:pStyle w:val="BodyText"/>
      </w:pPr>
      <w:r>
        <w:rPr>
          <w:b/>
          <w:bCs/>
        </w:rPr>
        <w:t xml:space="preserve">Key Sections:</w:t>
      </w:r>
      <w:r>
        <w:t xml:space="preserve"> </w:t>
      </w:r>
      <w:r>
        <w:t xml:space="preserve">- Detailed competitor profiles (Laguna Blanca, Cate School, Dunn, etc.)</w:t>
      </w:r>
      <w:r>
        <w:t xml:space="preserve"> </w:t>
      </w:r>
      <w:r>
        <w:t xml:space="preserve">- Technology/media program analysis for each school</w:t>
      </w:r>
      <w:r>
        <w:t xml:space="preserve"> </w:t>
      </w:r>
      <w:r>
        <w:t xml:space="preserve">- Competitive gap identification</w:t>
      </w:r>
      <w:r>
        <w:t xml:space="preserve"> </w:t>
      </w:r>
      <w:r>
        <w:t xml:space="preserve">- Market segmentation and target audience profiles</w:t>
      </w:r>
      <w:r>
        <w:t xml:space="preserve"> </w:t>
      </w:r>
      <w:r>
        <w:t xml:space="preserve">- Santa Barbara demographics and enrollment trends</w:t>
      </w:r>
      <w:r>
        <w:t xml:space="preserve"> </w:t>
      </w:r>
      <w:r>
        <w:t xml:space="preserve">- Parent decision-making factors (research-based)</w:t>
      </w:r>
      <w:r>
        <w:t xml:space="preserve"> </w:t>
      </w:r>
      <w:r>
        <w:t xml:space="preserve">- Competitive positioning strategy</w:t>
      </w:r>
      <w:r>
        <w:t xml:space="preserve"> </w:t>
      </w:r>
      <w:r>
        <w:t xml:space="preserve">- Market entry and differentiation tactics</w:t>
      </w:r>
    </w:p>
    <w:p>
      <w:pPr>
        <w:pStyle w:val="BodyText"/>
      </w:pPr>
      <w:r>
        <w:rPr>
          <w:b/>
          <w:bCs/>
        </w:rPr>
        <w:t xml:space="preserve">Key Findings: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competitor offers comprehensive creative media + technology education</w:t>
      </w:r>
      <w:r>
        <w:t xml:space="preserve"> </w:t>
      </w:r>
      <w:r>
        <w:t xml:space="preserve">- Laguna Blanca has STEM (robotics, engineering) but NO media arts</w:t>
      </w:r>
      <w:r>
        <w:t xml:space="preserve"> </w:t>
      </w:r>
      <w:r>
        <w:t xml:space="preserve">- Cate has traditional arts but minimal technology focus</w:t>
      </w:r>
      <w:r>
        <w:t xml:space="preserve"> </w:t>
      </w:r>
      <w:r>
        <w:t xml:space="preserve">- Affluent market ($95K median household income, $137K mean)</w:t>
      </w:r>
      <w:r>
        <w:t xml:space="preserve"> </w:t>
      </w:r>
      <w:r>
        <w:t xml:space="preserve">- Public school enrollment declining (-2,000 students in 10 years)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Clear first-mover opportunity for Bishop Diego</w:t>
      </w:r>
    </w:p>
    <w:p>
      <w:pPr>
        <w:pStyle w:val="BodyText"/>
      </w:pPr>
      <w:r>
        <w:rPr>
          <w:b/>
          <w:bCs/>
        </w:rPr>
        <w:t xml:space="preserve">Length:</w:t>
      </w:r>
      <w:r>
        <w:t xml:space="preserve"> </w:t>
      </w:r>
      <w:r>
        <w:t xml:space="preserve">~30 pages</w:t>
      </w:r>
      <w:r>
        <w:br/>
      </w:r>
      <w:r>
        <w:rPr>
          <w:b/>
          <w:bCs/>
        </w:rPr>
        <w:t xml:space="preserve">Read Time:</w:t>
      </w:r>
      <w:r>
        <w:t xml:space="preserve"> </w:t>
      </w:r>
      <w:r>
        <w:t xml:space="preserve">45-60 minutes</w:t>
      </w:r>
      <w:r>
        <w:br/>
      </w:r>
      <w:r>
        <w:rPr>
          <w:b/>
          <w:bCs/>
        </w:rPr>
        <w:t xml:space="preserve">Use Case:</w:t>
      </w:r>
      <w:r>
        <w:t xml:space="preserve"> </w:t>
      </w:r>
      <w:r>
        <w:t xml:space="preserve">Understand competitive landscape, position program for maximum differentiation</w:t>
      </w:r>
    </w:p>
    <w:p>
      <w:r>
        <w:pict>
          <v:rect style="width:0;height:1.5pt" o:hralign="center" o:hrstd="t" o:hr="t"/>
        </w:pict>
      </w:r>
    </w:p>
    <w:bookmarkEnd w:id="24"/>
    <w:bookmarkStart w:id="25" w:name="X9624204bb15357641affa8a8dfc05029445774c"/>
    <w:p>
      <w:pPr>
        <w:pStyle w:val="Heading3"/>
      </w:pPr>
      <w:r>
        <w:rPr>
          <w:b/>
          <w:bCs/>
        </w:rPr>
        <w:t xml:space="preserve">PART 3: Facility Renovation &amp; Innovation Strategy</w:t>
      </w:r>
    </w:p>
    <w:p>
      <w:pPr>
        <w:pStyle w:val="FirstParagraph"/>
      </w:pPr>
      <w:r>
        <w:rPr>
          <w:b/>
          <w:bCs/>
        </w:rPr>
        <w:t xml:space="preserve">File:</w:t>
      </w:r>
      <w:r>
        <w:t xml:space="preserve"> </w:t>
      </w:r>
      <w:r>
        <w:rPr>
          <w:rStyle w:val="VerbatimChar"/>
        </w:rPr>
        <w:t xml:space="preserve">PART_3_Facility_Renovation_Innovation.md</w:t>
      </w:r>
    </w:p>
    <w:p>
      <w:pPr>
        <w:pStyle w:val="BodyText"/>
      </w:pPr>
      <w:r>
        <w:t xml:space="preserve">Detailed facility design recommendations, equipment specifications, and budget planning based on K-12 educational design best practices.</w:t>
      </w:r>
    </w:p>
    <w:p>
      <w:pPr>
        <w:pStyle w:val="BodyText"/>
      </w:pPr>
      <w:r>
        <w:rPr>
          <w:b/>
          <w:bCs/>
        </w:rPr>
        <w:t xml:space="preserve">Key Sections:</w:t>
      </w:r>
      <w:r>
        <w:t xml:space="preserve"> </w:t>
      </w:r>
      <w:r>
        <w:t xml:space="preserve">- Design philosophy (2025 K-12 trends: flexible spaces, active learning, technology-rich)</w:t>
      </w:r>
      <w:r>
        <w:t xml:space="preserve"> </w:t>
      </w:r>
      <w:r>
        <w:t xml:space="preserve">- Comprehensive facility plans: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Tier 1 (Essential):</w:t>
      </w:r>
      <w:r>
        <w:t xml:space="preserve"> </w:t>
      </w:r>
      <w:r>
        <w:t xml:space="preserve">Video Production Studio, Podcast Suite, Digital Media Lab, Maker Lab, Collaborative Commons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Tier 2 (Differentiation):</w:t>
      </w:r>
      <w:r>
        <w:t xml:space="preserve"> </w:t>
      </w:r>
      <w:r>
        <w:t xml:space="preserve">Esports Arena, Audio Engineering Suite, Photography Studio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Tier 3 (Advanced):</w:t>
      </w:r>
      <w:r>
        <w:t xml:space="preserve"> </w:t>
      </w:r>
      <w:r>
        <w:t xml:space="preserve">Virtual Production Stage</w:t>
      </w:r>
      <w:r>
        <w:t xml:space="preserve"> </w:t>
      </w:r>
      <w:r>
        <w:t xml:space="preserve">- Detailed equipment lists with specific models and costs</w:t>
      </w:r>
      <w:r>
        <w:t xml:space="preserve"> </w:t>
      </w:r>
      <w:r>
        <w:t xml:space="preserve">- Technology infrastructure (network, storage, power, security)</w:t>
      </w:r>
      <w:r>
        <w:t xml:space="preserve"> </w:t>
      </w:r>
      <w:r>
        <w:t xml:space="preserve">- Equipment management systems (checkout, maintenance, refresh cycles)</w:t>
      </w:r>
      <w:r>
        <w:t xml:space="preserve"> </w:t>
      </w:r>
      <w:r>
        <w:t xml:space="preserve">- Phased implementation budgets (4-year plan)</w:t>
      </w:r>
      <w:r>
        <w:t xml:space="preserve"> </w:t>
      </w:r>
      <w:r>
        <w:t xml:space="preserve">- Funding strategies (capital campaign, grants, revenue generation)</w:t>
      </w:r>
    </w:p>
    <w:p>
      <w:pPr>
        <w:pStyle w:val="BodyText"/>
      </w:pPr>
      <w:r>
        <w:rPr>
          <w:b/>
          <w:bCs/>
        </w:rPr>
        <w:t xml:space="preserve">Budget Summary: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1 (Year 1):</w:t>
      </w:r>
      <w:r>
        <w:t xml:space="preserve"> </w:t>
      </w:r>
      <w:r>
        <w:t xml:space="preserve">$210K-$300K (essential facilities)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2 (Year 2):</w:t>
      </w:r>
      <w:r>
        <w:t xml:space="preserve"> </w:t>
      </w:r>
      <w:r>
        <w:t xml:space="preserve">$110K-$150K (expansion)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3 (Year 3):</w:t>
      </w:r>
      <w:r>
        <w:t xml:space="preserve"> </w:t>
      </w:r>
      <w:r>
        <w:t xml:space="preserve">$115K-$150K (distinction)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4+ (Ongoing):</w:t>
      </w:r>
      <w:r>
        <w:t xml:space="preserve"> </w:t>
      </w:r>
      <w:r>
        <w:t xml:space="preserve">$75K-$125K/year (refresh + maintenance)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Total 4-Year Investment:</w:t>
      </w:r>
      <w:r>
        <w:t xml:space="preserve"> </w:t>
      </w:r>
      <w:r>
        <w:t xml:space="preserve">$510K-$725K</w:t>
      </w:r>
    </w:p>
    <w:p>
      <w:pPr>
        <w:pStyle w:val="BodyText"/>
      </w:pPr>
      <w:r>
        <w:rPr>
          <w:b/>
          <w:bCs/>
        </w:rPr>
        <w:t xml:space="preserve">Length:</w:t>
      </w:r>
      <w:r>
        <w:t xml:space="preserve"> </w:t>
      </w:r>
      <w:r>
        <w:t xml:space="preserve">~45 pages</w:t>
      </w:r>
      <w:r>
        <w:br/>
      </w:r>
      <w:r>
        <w:rPr>
          <w:b/>
          <w:bCs/>
        </w:rPr>
        <w:t xml:space="preserve">Read Time:</w:t>
      </w:r>
      <w:r>
        <w:t xml:space="preserve"> </w:t>
      </w:r>
      <w:r>
        <w:t xml:space="preserve">60-90 minutes</w:t>
      </w:r>
      <w:r>
        <w:br/>
      </w:r>
      <w:r>
        <w:rPr>
          <w:b/>
          <w:bCs/>
        </w:rPr>
        <w:t xml:space="preserve">Use Case:</w:t>
      </w:r>
      <w:r>
        <w:t xml:space="preserve"> </w:t>
      </w:r>
      <w:r>
        <w:t xml:space="preserve">Guide facility planning, capital campaign materials, vendor negotiations</w:t>
      </w:r>
    </w:p>
    <w:p>
      <w:r>
        <w:pict>
          <v:rect style="width:0;height:1.5pt" o:hralign="center" o:hrstd="t" o:hr="t"/>
        </w:pict>
      </w:r>
    </w:p>
    <w:bookmarkEnd w:id="25"/>
    <w:bookmarkStart w:id="26" w:name="Xf0c9dbf1e5a3f75f2937880a2082da815e78bad"/>
    <w:p>
      <w:pPr>
        <w:pStyle w:val="Heading3"/>
      </w:pPr>
      <w:r>
        <w:rPr>
          <w:b/>
          <w:bCs/>
        </w:rPr>
        <w:t xml:space="preserve">PART 4: Five Career-Focused Learning Tracks</w:t>
      </w:r>
    </w:p>
    <w:p>
      <w:pPr>
        <w:pStyle w:val="FirstParagraph"/>
      </w:pPr>
      <w:r>
        <w:rPr>
          <w:b/>
          <w:bCs/>
        </w:rPr>
        <w:t xml:space="preserve">File:</w:t>
      </w:r>
      <w:r>
        <w:t xml:space="preserve"> </w:t>
      </w:r>
      <w:r>
        <w:rPr>
          <w:rStyle w:val="VerbatimChar"/>
        </w:rPr>
        <w:t xml:space="preserve">PART_4_Five_Learning_Tracks_Curriculum.md</w:t>
      </w:r>
    </w:p>
    <w:p>
      <w:pPr>
        <w:pStyle w:val="BodyText"/>
      </w:pPr>
      <w:r>
        <w:t xml:space="preserve">Complete curriculum design for five distinct 4-year learning pathways (9th-12th grade) aligned with high-demand careers.</w:t>
      </w:r>
    </w:p>
    <w:p>
      <w:pPr>
        <w:pStyle w:val="BodyText"/>
      </w:pPr>
      <w:r>
        <w:rPr>
          <w:b/>
          <w:bCs/>
        </w:rPr>
        <w:t xml:space="preserve">The Five Tracks: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Track 1: Digital Media Production &amp; Broadcasting</w:t>
      </w:r>
    </w:p>
    <w:p>
      <w:pPr>
        <w:pStyle w:val="Compact"/>
        <w:numPr>
          <w:ilvl w:val="1"/>
          <w:numId w:val="1002"/>
        </w:numPr>
      </w:pPr>
      <w:r>
        <w:t xml:space="preserve">Target Careers: Video Producer, Broadcast Journalist, Content Creator, Filmmaker</w:t>
      </w:r>
    </w:p>
    <w:p>
      <w:pPr>
        <w:pStyle w:val="Compact"/>
        <w:numPr>
          <w:ilvl w:val="1"/>
          <w:numId w:val="1002"/>
        </w:numPr>
      </w:pPr>
      <w:r>
        <w:t xml:space="preserve">Tools: Adobe Premiere, cameras, lighting, video production studio</w:t>
      </w:r>
    </w:p>
    <w:p>
      <w:pPr>
        <w:pStyle w:val="Compact"/>
        <w:numPr>
          <w:ilvl w:val="1"/>
          <w:numId w:val="1002"/>
        </w:numPr>
      </w:pPr>
      <w:r>
        <w:t xml:space="preserve">Certifications: Adobe Premiere Pro, After Effects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Track 2: Creative Technology &amp; Design</w:t>
      </w:r>
    </w:p>
    <w:p>
      <w:pPr>
        <w:pStyle w:val="Compact"/>
        <w:numPr>
          <w:ilvl w:val="1"/>
          <w:numId w:val="1003"/>
        </w:numPr>
      </w:pPr>
      <w:r>
        <w:t xml:space="preserve">Target Careers: UX/UI Designer, Graphic Designer, Motion Graphics Artist, Brand Designer</w:t>
      </w:r>
    </w:p>
    <w:p>
      <w:pPr>
        <w:pStyle w:val="Compact"/>
        <w:numPr>
          <w:ilvl w:val="1"/>
          <w:numId w:val="1003"/>
        </w:numPr>
      </w:pPr>
      <w:r>
        <w:t xml:space="preserve">Tools: Adobe Creative Cloud, Figma, Blender</w:t>
      </w:r>
    </w:p>
    <w:p>
      <w:pPr>
        <w:pStyle w:val="Compact"/>
        <w:numPr>
          <w:ilvl w:val="1"/>
          <w:numId w:val="1003"/>
        </w:numPr>
      </w:pPr>
      <w:r>
        <w:t xml:space="preserve">Certifications: Adobe (Photoshop, Illustrator), Google UX Design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Track 3: Audio Production &amp; Podcasting</w:t>
      </w:r>
    </w:p>
    <w:p>
      <w:pPr>
        <w:pStyle w:val="Compact"/>
        <w:numPr>
          <w:ilvl w:val="1"/>
          <w:numId w:val="1004"/>
        </w:numPr>
      </w:pPr>
      <w:r>
        <w:t xml:space="preserve">Target Careers: Podcast Producer, Audio Engineer, Sound Designer, Music Producer</w:t>
      </w:r>
    </w:p>
    <w:p>
      <w:pPr>
        <w:pStyle w:val="Compact"/>
        <w:numPr>
          <w:ilvl w:val="1"/>
          <w:numId w:val="1004"/>
        </w:numPr>
      </w:pPr>
      <w:r>
        <w:t xml:space="preserve">Tools: Pro Tools, Logic Pro, podcast equipment</w:t>
      </w:r>
    </w:p>
    <w:p>
      <w:pPr>
        <w:pStyle w:val="Compact"/>
        <w:numPr>
          <w:ilvl w:val="1"/>
          <w:numId w:val="1004"/>
        </w:numPr>
      </w:pPr>
      <w:r>
        <w:t xml:space="preserve">Certifications: Portfolio-based (no formal high school audio certs)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Track 4: Game Design &amp; Interactive Media</w:t>
      </w:r>
    </w:p>
    <w:p>
      <w:pPr>
        <w:pStyle w:val="Compact"/>
        <w:numPr>
          <w:ilvl w:val="1"/>
          <w:numId w:val="1005"/>
        </w:numPr>
      </w:pPr>
      <w:r>
        <w:t xml:space="preserve">Target Careers: Game Designer, Unity/Unreal Developer, Esports Broadcaster, Level Designer</w:t>
      </w:r>
    </w:p>
    <w:p>
      <w:pPr>
        <w:pStyle w:val="Compact"/>
        <w:numPr>
          <w:ilvl w:val="1"/>
          <w:numId w:val="1005"/>
        </w:numPr>
      </w:pPr>
      <w:r>
        <w:t xml:space="preserve">Tools: Unity, Unreal Engine, C#, esports arena</w:t>
      </w:r>
    </w:p>
    <w:p>
      <w:pPr>
        <w:pStyle w:val="Compact"/>
        <w:numPr>
          <w:ilvl w:val="1"/>
          <w:numId w:val="1005"/>
        </w:numPr>
      </w:pPr>
      <w:r>
        <w:t xml:space="preserve">Certifications: Unity Certified User, Unity Certified Programmer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Track 5: Digital Marketing &amp; Social Media</w:t>
      </w:r>
    </w:p>
    <w:p>
      <w:pPr>
        <w:pStyle w:val="Compact"/>
        <w:numPr>
          <w:ilvl w:val="1"/>
          <w:numId w:val="1006"/>
        </w:numPr>
      </w:pPr>
      <w:r>
        <w:t xml:space="preserve">Target Careers: Social Media Manager, Digital Marketing Strategist, SEO Specialist, Growth Hacker</w:t>
      </w:r>
    </w:p>
    <w:p>
      <w:pPr>
        <w:pStyle w:val="Compact"/>
        <w:numPr>
          <w:ilvl w:val="1"/>
          <w:numId w:val="1006"/>
        </w:numPr>
      </w:pPr>
      <w:r>
        <w:t xml:space="preserve">Tools: Social platforms, Google Analytics, Adobe Creative Cloud</w:t>
      </w:r>
    </w:p>
    <w:p>
      <w:pPr>
        <w:pStyle w:val="Compact"/>
        <w:numPr>
          <w:ilvl w:val="1"/>
          <w:numId w:val="1006"/>
        </w:numPr>
      </w:pPr>
      <w:r>
        <w:t xml:space="preserve">Certifications: Google Digital Marketing, Google Analytics, HubSpot</w:t>
      </w:r>
    </w:p>
    <w:p>
      <w:pPr>
        <w:pStyle w:val="FirstParagraph"/>
      </w:pPr>
      <w:r>
        <w:rPr>
          <w:b/>
          <w:bCs/>
        </w:rPr>
        <w:t xml:space="preserve">For Each Track:</w:t>
      </w:r>
      <w:r>
        <w:t xml:space="preserve"> </w:t>
      </w:r>
      <w:r>
        <w:t xml:space="preserve">- Complete 4-year curriculum (9th-12th grade course sequence)</w:t>
      </w:r>
      <w:r>
        <w:t xml:space="preserve"> </w:t>
      </w:r>
      <w:r>
        <w:t xml:space="preserve">- Learning objectives and key projects for each year</w:t>
      </w:r>
      <w:r>
        <w:t xml:space="preserve"> </w:t>
      </w:r>
      <w:r>
        <w:t xml:space="preserve">- Tools, software, and equipment required</w:t>
      </w:r>
      <w:r>
        <w:t xml:space="preserve"> </w:t>
      </w:r>
      <w:r>
        <w:t xml:space="preserve">- Industry certifications aligned with curriculum</w:t>
      </w:r>
      <w:r>
        <w:t xml:space="preserve"> </w:t>
      </w:r>
      <w:r>
        <w:t xml:space="preserve">- Portfolio requirements for graduation</w:t>
      </w:r>
      <w:r>
        <w:t xml:space="preserve"> </w:t>
      </w:r>
      <w:r>
        <w:t xml:space="preserve">- College pathway recommendations with target schools</w:t>
      </w:r>
      <w:r>
        <w:t xml:space="preserve"> </w:t>
      </w:r>
      <w:r>
        <w:t xml:space="preserve">- Career outlook and salary data</w:t>
      </w:r>
    </w:p>
    <w:p>
      <w:pPr>
        <w:pStyle w:val="BodyText"/>
      </w:pPr>
      <w:r>
        <w:rPr>
          <w:b/>
          <w:bCs/>
        </w:rPr>
        <w:t xml:space="preserve">Plus:</w:t>
      </w:r>
      <w:r>
        <w:t xml:space="preserve"> </w:t>
      </w:r>
      <w:r>
        <w:t xml:space="preserve">- Cross-track collaboration framework</w:t>
      </w:r>
      <w:r>
        <w:t xml:space="preserve"> </w:t>
      </w:r>
      <w:r>
        <w:t xml:space="preserve">- Faculty hiring recommendations</w:t>
      </w:r>
      <w:r>
        <w:t xml:space="preserve"> </w:t>
      </w:r>
      <w:r>
        <w:t xml:space="preserve">- Assessment and grading philosophy</w:t>
      </w:r>
      <w:r>
        <w:t xml:space="preserve"> </w:t>
      </w:r>
      <w:r>
        <w:t xml:space="preserve">- Portfolio review processes</w:t>
      </w:r>
    </w:p>
    <w:p>
      <w:pPr>
        <w:pStyle w:val="BodyText"/>
      </w:pPr>
      <w:r>
        <w:rPr>
          <w:b/>
          <w:bCs/>
        </w:rPr>
        <w:t xml:space="preserve">Length:</w:t>
      </w:r>
      <w:r>
        <w:t xml:space="preserve"> </w:t>
      </w:r>
      <w:r>
        <w:t xml:space="preserve">~50 pages</w:t>
      </w:r>
      <w:r>
        <w:br/>
      </w:r>
      <w:r>
        <w:rPr>
          <w:b/>
          <w:bCs/>
        </w:rPr>
        <w:t xml:space="preserve">Read Time:</w:t>
      </w:r>
      <w:r>
        <w:t xml:space="preserve"> </w:t>
      </w:r>
      <w:r>
        <w:t xml:space="preserve">90-120 minutes</w:t>
      </w:r>
      <w:r>
        <w:br/>
      </w:r>
      <w:r>
        <w:rPr>
          <w:b/>
          <w:bCs/>
        </w:rPr>
        <w:t xml:space="preserve">Use Case:</w:t>
      </w:r>
      <w:r>
        <w:t xml:space="preserve"> </w:t>
      </w:r>
      <w:r>
        <w:t xml:space="preserve">Curriculum development, faculty hiring, course catalog, marketing materials</w:t>
      </w:r>
    </w:p>
    <w:p>
      <w:r>
        <w:pict>
          <v:rect style="width:0;height:1.5pt" o:hralign="center" o:hrstd="t" o:hr="t"/>
        </w:pict>
      </w:r>
    </w:p>
    <w:bookmarkEnd w:id="26"/>
    <w:bookmarkStart w:id="27" w:name="Xbb5b760c7afeb2e71794e839e879cbd6aa77138"/>
    <w:p>
      <w:pPr>
        <w:pStyle w:val="Heading3"/>
      </w:pPr>
      <w:r>
        <w:rPr>
          <w:b/>
          <w:bCs/>
        </w:rPr>
        <w:t xml:space="preserve">PART 5: Competitive Positioning, Marketing Strategy &amp; Implementation Roadmap</w:t>
      </w:r>
    </w:p>
    <w:p>
      <w:pPr>
        <w:pStyle w:val="FirstParagraph"/>
      </w:pPr>
      <w:r>
        <w:rPr>
          <w:b/>
          <w:bCs/>
        </w:rPr>
        <w:t xml:space="preserve">File:</w:t>
      </w:r>
      <w:r>
        <w:t xml:space="preserve"> </w:t>
      </w:r>
      <w:r>
        <w:rPr>
          <w:rStyle w:val="VerbatimChar"/>
        </w:rPr>
        <w:t xml:space="preserve">PART_5_Marketing_Strategy_Implementation_Roadmap.md</w:t>
      </w:r>
    </w:p>
    <w:p>
      <w:pPr>
        <w:pStyle w:val="BodyText"/>
      </w:pPr>
      <w:r>
        <w:t xml:space="preserve">Strategic marketing plan, competitive positioning, and detailed 4-year implementation roadmap.</w:t>
      </w:r>
    </w:p>
    <w:p>
      <w:pPr>
        <w:pStyle w:val="BodyText"/>
      </w:pPr>
      <w:r>
        <w:rPr>
          <w:b/>
          <w:bCs/>
        </w:rPr>
        <w:t xml:space="preserve">Key Sections:</w:t>
      </w:r>
    </w:p>
    <w:p>
      <w:pPr>
        <w:pStyle w:val="BodyText"/>
      </w:pPr>
      <w:r>
        <w:rPr>
          <w:b/>
          <w:bCs/>
        </w:rPr>
        <w:t xml:space="preserve">Competitive Positioning:</w:t>
      </w:r>
      <w:r>
        <w:t xml:space="preserve"> </w:t>
      </w:r>
      <w:r>
        <w:t xml:space="preserve">- Value proposition development</w:t>
      </w:r>
      <w:r>
        <w:t xml:space="preserve"> </w:t>
      </w:r>
      <w:r>
        <w:t xml:space="preserve">- Positioning statement</w:t>
      </w:r>
      <w:r>
        <w:t xml:space="preserve"> </w:t>
      </w:r>
      <w:r>
        <w:t xml:space="preserve">- Differentiation matrix (vs. Laguna Blanca, Cate, public schools)</w:t>
      </w:r>
    </w:p>
    <w:p>
      <w:pPr>
        <w:pStyle w:val="BodyText"/>
      </w:pPr>
      <w:r>
        <w:rPr>
          <w:b/>
          <w:bCs/>
        </w:rPr>
        <w:t xml:space="preserve">Target Audience Segmentation:</w:t>
      </w:r>
      <w:r>
        <w:t xml:space="preserve"> </w:t>
      </w:r>
      <w:r>
        <w:t xml:space="preserve">- Career-Focused Families (30-35% of market)</w:t>
      </w:r>
      <w:r>
        <w:t xml:space="preserve"> </w:t>
      </w:r>
      <w:r>
        <w:t xml:space="preserve">- College-Competitive Families (25-30%)</w:t>
      </w:r>
      <w:r>
        <w:t xml:space="preserve"> </w:t>
      </w:r>
      <w:r>
        <w:t xml:space="preserve">- Creative, Tech-Interested Students (20-25%)</w:t>
      </w:r>
      <w:r>
        <w:t xml:space="preserve"> </w:t>
      </w:r>
      <w:r>
        <w:t xml:space="preserve">- Value-Seeking Catholic Families (15-20%)</w:t>
      </w:r>
      <w:r>
        <w:t xml:space="preserve"> </w:t>
      </w:r>
      <w:r>
        <w:t xml:space="preserve">- Detailed personas, messaging, and channels for each</w:t>
      </w:r>
    </w:p>
    <w:p>
      <w:pPr>
        <w:pStyle w:val="BodyText"/>
      </w:pPr>
      <w:r>
        <w:rPr>
          <w:b/>
          <w:bCs/>
        </w:rPr>
        <w:t xml:space="preserve">Marketing Campaign Strategy: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Year 1:</w:t>
      </w:r>
      <w:r>
        <w:t xml:space="preserve"> </w:t>
      </w:r>
      <w:r>
        <w:t xml:space="preserve">“</w:t>
      </w:r>
      <w:r>
        <w:t xml:space="preserve">The Future is Here</w:t>
      </w:r>
      <w:r>
        <w:t xml:space="preserve">”</w:t>
      </w:r>
      <w:r>
        <w:t xml:space="preserve"> </w:t>
      </w:r>
      <w:r>
        <w:t xml:space="preserve">Launch Campaign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Year 2-3:</w:t>
      </w:r>
      <w:r>
        <w:t xml:space="preserve"> </w:t>
      </w:r>
      <w:r>
        <w:t xml:space="preserve">“</w:t>
      </w:r>
      <w:r>
        <w:t xml:space="preserve">Results Speak</w:t>
      </w:r>
      <w:r>
        <w:t xml:space="preserve">”</w:t>
      </w:r>
      <w:r>
        <w:t xml:space="preserve"> </w:t>
      </w:r>
      <w:r>
        <w:t xml:space="preserve">Outcomes Marketing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Year 4+:</w:t>
      </w:r>
      <w:r>
        <w:t xml:space="preserve"> </w:t>
      </w:r>
      <w:r>
        <w:t xml:space="preserve">“</w:t>
      </w:r>
      <w:r>
        <w:t xml:space="preserve">Innovation Leader</w:t>
      </w:r>
      <w:r>
        <w:t xml:space="preserve">”</w:t>
      </w:r>
      <w:r>
        <w:t xml:space="preserve"> </w:t>
      </w:r>
      <w:r>
        <w:t xml:space="preserve">Thought Leadership</w:t>
      </w:r>
      <w:r>
        <w:t xml:space="preserve"> </w:t>
      </w:r>
      <w:r>
        <w:t xml:space="preserve">- Campaign budgets, timelines, and tactics</w:t>
      </w:r>
    </w:p>
    <w:p>
      <w:pPr>
        <w:pStyle w:val="BodyText"/>
      </w:pPr>
      <w:r>
        <w:rPr>
          <w:b/>
          <w:bCs/>
        </w:rPr>
        <w:t xml:space="preserve">Website &amp; Digital Strategy:</w:t>
      </w:r>
      <w:r>
        <w:t xml:space="preserve"> </w:t>
      </w:r>
      <w:r>
        <w:t xml:space="preserve">- Website redesign recommendations</w:t>
      </w:r>
      <w:r>
        <w:t xml:space="preserve"> </w:t>
      </w:r>
      <w:r>
        <w:t xml:space="preserve">- SEO and content marketing</w:t>
      </w:r>
      <w:r>
        <w:t xml:space="preserve"> </w:t>
      </w:r>
      <w:r>
        <w:t xml:space="preserve">- Social media strategy (Instagram, YouTube, LinkedIn, TikTok)</w:t>
      </w:r>
      <w:r>
        <w:t xml:space="preserve"> </w:t>
      </w:r>
      <w:r>
        <w:t xml:space="preserve">- Enrollment funnel optimization</w:t>
      </w:r>
    </w:p>
    <w:p>
      <w:pPr>
        <w:pStyle w:val="BodyText"/>
      </w:pPr>
      <w:r>
        <w:rPr>
          <w:b/>
          <w:bCs/>
        </w:rPr>
        <w:t xml:space="preserve">Implementation Roadmap: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1 (Year 1):</w:t>
      </w:r>
      <w:r>
        <w:t xml:space="preserve"> </w:t>
      </w:r>
      <w:r>
        <w:t xml:space="preserve">Foundation - Launch Tracks 1 &amp; 2, build core facilities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2 (Year 2):</w:t>
      </w:r>
      <w:r>
        <w:t xml:space="preserve"> </w:t>
      </w:r>
      <w:r>
        <w:t xml:space="preserve">Expansion - Add Tracks 3 &amp; 4, esports arena, summer camps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3 (Year 3):</w:t>
      </w:r>
      <w:r>
        <w:t xml:space="preserve"> </w:t>
      </w:r>
      <w:r>
        <w:t xml:space="preserve">Distinction - Launch Track 5, student media company, regional events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Phase 4 (Year 4+):</w:t>
      </w:r>
      <w:r>
        <w:t xml:space="preserve"> </w:t>
      </w:r>
      <w:r>
        <w:t xml:space="preserve">Leadership - National recognition, continuous improvement</w:t>
      </w:r>
    </w:p>
    <w:p>
      <w:pPr>
        <w:pStyle w:val="BodyText"/>
      </w:pPr>
      <w:r>
        <w:rPr>
          <w:b/>
          <w:bCs/>
        </w:rPr>
        <w:t xml:space="preserve">Success Metrics &amp; KPIs:</w:t>
      </w:r>
      <w:r>
        <w:t xml:space="preserve"> </w:t>
      </w:r>
      <w:r>
        <w:t xml:space="preserve">- Enrollment goals (25-30 → 120-140 students in tracks over 4 years)</w:t>
      </w:r>
      <w:r>
        <w:t xml:space="preserve"> </w:t>
      </w:r>
      <w:r>
        <w:t xml:space="preserve">- Academic outcomes (certifications, portfolios, college acceptances)</w:t>
      </w:r>
      <w:r>
        <w:t xml:space="preserve"> </w:t>
      </w:r>
      <w:r>
        <w:t xml:space="preserve">- Program quality (competitions, student satisfaction, faculty retention)</w:t>
      </w:r>
      <w:r>
        <w:t xml:space="preserve"> </w:t>
      </w:r>
      <w:r>
        <w:t xml:space="preserve">- Financial metrics (ROI, capital campaign, revenue generation)</w:t>
      </w:r>
      <w:r>
        <w:t xml:space="preserve"> </w:t>
      </w:r>
      <w:r>
        <w:t xml:space="preserve">- Marketing metrics (website traffic, social media growth, press coverage)</w:t>
      </w:r>
    </w:p>
    <w:p>
      <w:pPr>
        <w:pStyle w:val="BodyText"/>
      </w:pPr>
      <w:r>
        <w:rPr>
          <w:b/>
          <w:bCs/>
        </w:rPr>
        <w:t xml:space="preserve">Risk Mitigation:</w:t>
      </w:r>
      <w:r>
        <w:t xml:space="preserve"> </w:t>
      </w:r>
      <w:r>
        <w:t xml:space="preserve">- Identified risks and contingency plans</w:t>
      </w:r>
      <w:r>
        <w:t xml:space="preserve"> </w:t>
      </w:r>
      <w:r>
        <w:t xml:space="preserve">- Enrollment, faculty hiring, technology obsolescence, competitive response, funding</w:t>
      </w:r>
    </w:p>
    <w:p>
      <w:pPr>
        <w:pStyle w:val="BodyText"/>
      </w:pPr>
      <w:r>
        <w:rPr>
          <w:b/>
          <w:bCs/>
        </w:rPr>
        <w:t xml:space="preserve">Length:</w:t>
      </w:r>
      <w:r>
        <w:t xml:space="preserve"> </w:t>
      </w:r>
      <w:r>
        <w:t xml:space="preserve">~40 pages</w:t>
      </w:r>
      <w:r>
        <w:br/>
      </w:r>
      <w:r>
        <w:rPr>
          <w:b/>
          <w:bCs/>
        </w:rPr>
        <w:t xml:space="preserve">Read Time:</w:t>
      </w:r>
      <w:r>
        <w:t xml:space="preserve"> </w:t>
      </w:r>
      <w:r>
        <w:t xml:space="preserve">60-90 minutes</w:t>
      </w:r>
      <w:r>
        <w:br/>
      </w:r>
      <w:r>
        <w:rPr>
          <w:b/>
          <w:bCs/>
        </w:rPr>
        <w:t xml:space="preserve">Use Case:</w:t>
      </w:r>
      <w:r>
        <w:t xml:space="preserve"> </w:t>
      </w:r>
      <w:r>
        <w:t xml:space="preserve">Marketing planning, enrollment strategy, board presentations, timeline management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strategic-recommendation"/>
    <w:p>
      <w:pPr>
        <w:pStyle w:val="Heading2"/>
      </w:pPr>
      <w:r>
        <w:t xml:space="preserve">🎯 Strategic Recommendation</w:t>
      </w:r>
    </w:p>
    <w:p>
      <w:pPr>
        <w:pStyle w:val="FirstParagraph"/>
      </w:pPr>
      <w:r>
        <w:rPr>
          <w:b/>
          <w:bCs/>
        </w:rPr>
        <w:t xml:space="preserve">Launch Bishop Diego’s Media Arts &amp; Technology Center in Academic Year 2026-27</w:t>
      </w:r>
      <w:r>
        <w:t xml:space="preserve"> </w:t>
      </w:r>
      <w:r>
        <w:t xml:space="preserve">with a phased 4-year implementation:</w:t>
      </w:r>
    </w:p>
    <w:bookmarkStart w:id="29" w:name="year-1-2026-27-foundation"/>
    <w:p>
      <w:pPr>
        <w:pStyle w:val="Heading3"/>
      </w:pPr>
      <w:r>
        <w:t xml:space="preserve">Year 1 (2026-27): Foundation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Investment:</w:t>
      </w:r>
      <w:r>
        <w:t xml:space="preserve"> </w:t>
      </w:r>
      <w:r>
        <w:t xml:space="preserve">$235K-$340K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Action:</w:t>
      </w:r>
      <w:r>
        <w:t xml:space="preserve"> </w:t>
      </w:r>
      <w:r>
        <w:t xml:space="preserve">Renovate core facilities, launch Tracks 1 &amp; 2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Goal:</w:t>
      </w:r>
      <w:r>
        <w:t xml:space="preserve"> </w:t>
      </w:r>
      <w:r>
        <w:t xml:space="preserve">Enroll 25-30 students, establish market differentiation</w:t>
      </w:r>
    </w:p>
    <w:bookmarkEnd w:id="29"/>
    <w:bookmarkStart w:id="30" w:name="year-2-2027-28-expansion"/>
    <w:p>
      <w:pPr>
        <w:pStyle w:val="Heading3"/>
      </w:pPr>
      <w:r>
        <w:t xml:space="preserve">Year 2 (2027-28): Expansion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Investment:</w:t>
      </w:r>
      <w:r>
        <w:t xml:space="preserve"> </w:t>
      </w:r>
      <w:r>
        <w:t xml:space="preserve">$125K-$175K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Action:</w:t>
      </w:r>
      <w:r>
        <w:t xml:space="preserve"> </w:t>
      </w:r>
      <w:r>
        <w:t xml:space="preserve">Add Tracks 3 &amp; 4, esports arena, summer camps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Goal:</w:t>
      </w:r>
      <w:r>
        <w:t xml:space="preserve"> </w:t>
      </w:r>
      <w:r>
        <w:t xml:space="preserve">Enroll 50-60 students, earn first certifications, host showcase</w:t>
      </w:r>
    </w:p>
    <w:bookmarkEnd w:id="30"/>
    <w:bookmarkStart w:id="31" w:name="year-3-2028-29-distinction"/>
    <w:p>
      <w:pPr>
        <w:pStyle w:val="Heading3"/>
      </w:pPr>
      <w:r>
        <w:t xml:space="preserve">Year 3 (2028-29): Distinction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Investment:</w:t>
      </w:r>
      <w:r>
        <w:t xml:space="preserve"> </w:t>
      </w:r>
      <w:r>
        <w:t xml:space="preserve">$135K-$180K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Action:</w:t>
      </w:r>
      <w:r>
        <w:t xml:space="preserve"> </w:t>
      </w:r>
      <w:r>
        <w:t xml:space="preserve">Launch Track 5, all tracks operational, regional events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Goal:</w:t>
      </w:r>
      <w:r>
        <w:t xml:space="preserve"> </w:t>
      </w:r>
      <w:r>
        <w:t xml:space="preserve">Enroll 80-100 students, first graduates with portfolios, competition wins</w:t>
      </w:r>
    </w:p>
    <w:bookmarkEnd w:id="31"/>
    <w:bookmarkStart w:id="32" w:name="year-4-2029-30-leadership"/>
    <w:p>
      <w:pPr>
        <w:pStyle w:val="Heading3"/>
      </w:pPr>
      <w:r>
        <w:t xml:space="preserve">Year 4+ (2029-30): Leadership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Investment:</w:t>
      </w:r>
      <w:r>
        <w:t xml:space="preserve"> </w:t>
      </w:r>
      <w:r>
        <w:t xml:space="preserve">$100K-$165K/year ongoing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Action:</w:t>
      </w:r>
      <w:r>
        <w:t xml:space="preserve"> </w:t>
      </w:r>
      <w:r>
        <w:t xml:space="preserve">Continuous improvement, national recognition, alumni network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Goal:</w:t>
      </w:r>
      <w:r>
        <w:t xml:space="preserve"> </w:t>
      </w:r>
      <w:r>
        <w:t xml:space="preserve">120-140 students (35% of school), waitlist for tracks, regional leader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investment-summary"/>
    <w:p>
      <w:pPr>
        <w:pStyle w:val="Heading2"/>
      </w:pPr>
      <w:r>
        <w:t xml:space="preserve">💰 Investment Summary</w:t>
      </w:r>
    </w:p>
    <w:bookmarkStart w:id="34" w:name="capital-investment-4-years"/>
    <w:p>
      <w:pPr>
        <w:pStyle w:val="Heading3"/>
      </w:pPr>
      <w:r>
        <w:t xml:space="preserve">Capital Investment (4 Years)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Facilities &amp; Equipment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$510,000 - $725,000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Marketing &amp;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$75,000 - $120,000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$585,000 - $845,000</w:t>
            </w:r>
          </w:p>
        </w:tc>
      </w:tr>
    </w:tbl>
    <w:bookmarkEnd w:id="34"/>
    <w:bookmarkStart w:id="35" w:name="ongoing-annual-costs-year-5"/>
    <w:p>
      <w:pPr>
        <w:pStyle w:val="Heading3"/>
      </w:pPr>
      <w:r>
        <w:t xml:space="preserve">Ongoing Annual Costs (Year 5+)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443"/>
        <w:gridCol w:w="447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Equipment Refresh &amp;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$40,000 - $65,000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Software Licensing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$15,000 - $20,000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Marketing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$25,000 - $40,000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Staffing</w:t>
            </w:r>
            <w:r>
              <w:t xml:space="preserve"> </w:t>
            </w:r>
            <w:r>
              <w:t xml:space="preserve">(3-4 specialized faculty already budgeted in personnel)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in operating budget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Annual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$80,000 - $125,000</w:t>
            </w:r>
          </w:p>
        </w:tc>
      </w:tr>
    </w:tbl>
    <w:bookmarkEnd w:id="35"/>
    <w:bookmarkStart w:id="36" w:name="revenue-potential-year-5"/>
    <w:p>
      <w:pPr>
        <w:pStyle w:val="Heading3"/>
      </w:pPr>
      <w:r>
        <w:t xml:space="preserve">Revenue Potential (Year 5)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754"/>
        <w:gridCol w:w="516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Enrollment Growth</w:t>
            </w:r>
            <w:r>
              <w:t xml:space="preserve"> </w:t>
            </w:r>
            <w:r>
              <w:t xml:space="preserve">(tuition from 50-80 new students)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$750,000 - $1,200,000 total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Lab Fees</w:t>
            </w:r>
            <w:r>
              <w:t xml:space="preserve"> </w:t>
            </w:r>
            <w:r>
              <w:t xml:space="preserve">(120-140 students x $150-$250)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$18,000 - $35,000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Summer Camps</w:t>
            </w:r>
            <w:r>
              <w:t xml:space="preserve"> </w:t>
            </w:r>
            <w:r>
              <w:t xml:space="preserve">(net revenue)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$20,000 - $35,000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Equipment Rentals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$10,000 - $40,000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New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$798,000 - $1,310,000</w:t>
            </w:r>
          </w:p>
        </w:tc>
      </w:tr>
    </w:tbl>
    <w:p>
      <w:pPr>
        <w:pStyle w:val="BodyText"/>
      </w:pPr>
      <w:r>
        <w:rPr>
          <w:b/>
          <w:bCs/>
        </w:rPr>
        <w:t xml:space="preserve">ROI:</w:t>
      </w:r>
      <w:r>
        <w:t xml:space="preserve"> </w:t>
      </w:r>
      <w:r>
        <w:t xml:space="preserve">Program pays for itself through enrollment growth by Year 4-5.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3" w:name="key-research-findings"/>
    <w:p>
      <w:pPr>
        <w:pStyle w:val="Heading2"/>
      </w:pPr>
      <w:r>
        <w:t xml:space="preserve">📊 Key Research Findings</w:t>
      </w:r>
    </w:p>
    <w:bookmarkStart w:id="38" w:name="job-market-validation"/>
    <w:p>
      <w:pPr>
        <w:pStyle w:val="Heading3"/>
      </w:pPr>
      <w:r>
        <w:t xml:space="preserve">1. Job Market Validation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170 million new jobs</w:t>
      </w:r>
      <w:r>
        <w:t xml:space="preserve"> </w:t>
      </w:r>
      <w:r>
        <w:t xml:space="preserve">created globally by 2030 (WEF)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Top growth sectors:</w:t>
      </w:r>
      <w:r>
        <w:t xml:space="preserve"> </w:t>
      </w:r>
      <w:r>
        <w:t xml:space="preserve">AI/ML, Cybersecurity, Digital Media, Game Design, Digital Marketing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Salary potential:</w:t>
      </w:r>
      <w:r>
        <w:t xml:space="preserve"> </w:t>
      </w:r>
      <w:r>
        <w:t xml:space="preserve">$52K-$180K across 50 identified careers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Skills gap:</w:t>
      </w:r>
      <w:r>
        <w:t xml:space="preserve"> </w:t>
      </w:r>
      <w:r>
        <w:t xml:space="preserve">Creative + Technical fusion in high demand but low supply</w:t>
      </w:r>
    </w:p>
    <w:bookmarkEnd w:id="38"/>
    <w:bookmarkStart w:id="39" w:name="competitive-opportunity"/>
    <w:p>
      <w:pPr>
        <w:pStyle w:val="Heading3"/>
      </w:pPr>
      <w:r>
        <w:t xml:space="preserve">2. Competitive Opportunity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Zero competitors</w:t>
      </w:r>
      <w:r>
        <w:t xml:space="preserve"> </w:t>
      </w:r>
      <w:r>
        <w:t xml:space="preserve">offer comprehensive creative media + technology education</w:t>
      </w:r>
    </w:p>
    <w:p>
      <w:pPr>
        <w:pStyle w:val="Compact"/>
        <w:numPr>
          <w:ilvl w:val="0"/>
          <w:numId w:val="1012"/>
        </w:numPr>
      </w:pPr>
      <w:r>
        <w:t xml:space="preserve">Laguna Blanca owns STEM; Bishop Diego can own</w:t>
      </w:r>
      <w:r>
        <w:t xml:space="preserve"> </w:t>
      </w:r>
      <w:r>
        <w:rPr>
          <w:b/>
          <w:bCs/>
        </w:rPr>
        <w:t xml:space="preserve">Creative Technology</w:t>
      </w:r>
    </w:p>
    <w:p>
      <w:pPr>
        <w:pStyle w:val="Compact"/>
        <w:numPr>
          <w:ilvl w:val="0"/>
          <w:numId w:val="1012"/>
        </w:numPr>
      </w:pPr>
      <w:r>
        <w:t xml:space="preserve">First-mover advantage in Santa Barbara County market</w:t>
      </w:r>
    </w:p>
    <w:p>
      <w:pPr>
        <w:pStyle w:val="Compact"/>
        <w:numPr>
          <w:ilvl w:val="0"/>
          <w:numId w:val="1012"/>
        </w:numPr>
      </w:pPr>
      <w:r>
        <w:t xml:space="preserve">Affluent demographics support premium private education investment</w:t>
      </w:r>
    </w:p>
    <w:bookmarkEnd w:id="39"/>
    <w:bookmarkStart w:id="40" w:name="student-family-demand"/>
    <w:p>
      <w:pPr>
        <w:pStyle w:val="Heading3"/>
      </w:pPr>
      <w:r>
        <w:t xml:space="preserve">3. Student &amp; Family Demand</w:t>
      </w:r>
    </w:p>
    <w:p>
      <w:pPr>
        <w:pStyle w:val="Compact"/>
        <w:numPr>
          <w:ilvl w:val="0"/>
          <w:numId w:val="1013"/>
        </w:numPr>
      </w:pPr>
      <w:r>
        <w:t xml:space="preserve">Gaming, content creation, technology = top student interests</w:t>
      </w:r>
    </w:p>
    <w:p>
      <w:pPr>
        <w:pStyle w:val="Compact"/>
        <w:numPr>
          <w:ilvl w:val="0"/>
          <w:numId w:val="1013"/>
        </w:numPr>
      </w:pPr>
      <w:r>
        <w:t xml:space="preserve">Families seek career preparation beyond traditional college prep</w:t>
      </w:r>
    </w:p>
    <w:p>
      <w:pPr>
        <w:pStyle w:val="Compact"/>
        <w:numPr>
          <w:ilvl w:val="0"/>
          <w:numId w:val="1013"/>
        </w:numPr>
      </w:pPr>
      <w:r>
        <w:t xml:space="preserve">Portfolio + certifications = differentiation in college admissions</w:t>
      </w:r>
    </w:p>
    <w:p>
      <w:pPr>
        <w:pStyle w:val="Compact"/>
        <w:numPr>
          <w:ilvl w:val="0"/>
          <w:numId w:val="1013"/>
        </w:numPr>
      </w:pPr>
      <w:r>
        <w:t xml:space="preserve">Catholic families want faith integration with modern skills</w:t>
      </w:r>
    </w:p>
    <w:bookmarkEnd w:id="40"/>
    <w:bookmarkStart w:id="41" w:name="facility-best-practices"/>
    <w:p>
      <w:pPr>
        <w:pStyle w:val="Heading3"/>
      </w:pPr>
      <w:r>
        <w:t xml:space="preserve">4. Facility Best Practices</w:t>
      </w:r>
    </w:p>
    <w:p>
      <w:pPr>
        <w:pStyle w:val="Compact"/>
        <w:numPr>
          <w:ilvl w:val="0"/>
          <w:numId w:val="1014"/>
        </w:numPr>
      </w:pPr>
      <w:r>
        <w:t xml:space="preserve">Modern media centers = innovation hubs, not libraries</w:t>
      </w:r>
    </w:p>
    <w:p>
      <w:pPr>
        <w:pStyle w:val="Compact"/>
        <w:numPr>
          <w:ilvl w:val="0"/>
          <w:numId w:val="1014"/>
        </w:numPr>
      </w:pPr>
      <w:r>
        <w:t xml:space="preserve">Flexible spaces &gt; fixed installations</w:t>
      </w:r>
    </w:p>
    <w:p>
      <w:pPr>
        <w:pStyle w:val="Compact"/>
        <w:numPr>
          <w:ilvl w:val="0"/>
          <w:numId w:val="1014"/>
        </w:numPr>
      </w:pPr>
      <w:r>
        <w:t xml:space="preserve">Professional-grade equipment = career readiness</w:t>
      </w:r>
    </w:p>
    <w:p>
      <w:pPr>
        <w:pStyle w:val="Compact"/>
        <w:numPr>
          <w:ilvl w:val="0"/>
          <w:numId w:val="1014"/>
        </w:numPr>
      </w:pPr>
      <w:r>
        <w:t xml:space="preserve">Student work showcase = pride + enrollment marketing</w:t>
      </w:r>
    </w:p>
    <w:bookmarkEnd w:id="41"/>
    <w:bookmarkStart w:id="42" w:name="curriculum-design-principles"/>
    <w:p>
      <w:pPr>
        <w:pStyle w:val="Heading3"/>
      </w:pPr>
      <w:r>
        <w:t xml:space="preserve">5. Curriculum Design Principles</w:t>
      </w:r>
    </w:p>
    <w:p>
      <w:pPr>
        <w:pStyle w:val="Compact"/>
        <w:numPr>
          <w:ilvl w:val="0"/>
          <w:numId w:val="1015"/>
        </w:numPr>
      </w:pPr>
      <w:r>
        <w:t xml:space="preserve">Portfolio-driven (work products &gt; grades)</w:t>
      </w:r>
    </w:p>
    <w:p>
      <w:pPr>
        <w:pStyle w:val="Compact"/>
        <w:numPr>
          <w:ilvl w:val="0"/>
          <w:numId w:val="1015"/>
        </w:numPr>
      </w:pPr>
      <w:r>
        <w:t xml:space="preserve">Industry certifications validate skills</w:t>
      </w:r>
    </w:p>
    <w:p>
      <w:pPr>
        <w:pStyle w:val="Compact"/>
        <w:numPr>
          <w:ilvl w:val="0"/>
          <w:numId w:val="1015"/>
        </w:numPr>
      </w:pPr>
      <w:r>
        <w:t xml:space="preserve">Cross-track collaboration mirrors real media production</w:t>
      </w:r>
    </w:p>
    <w:p>
      <w:pPr>
        <w:pStyle w:val="Compact"/>
        <w:numPr>
          <w:ilvl w:val="0"/>
          <w:numId w:val="1015"/>
        </w:numPr>
      </w:pPr>
      <w:r>
        <w:t xml:space="preserve">Progressive skill-building (foundation → mastery over 4 years)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next-steps-for-implementation"/>
    <w:p>
      <w:pPr>
        <w:pStyle w:val="Heading2"/>
      </w:pPr>
      <w:r>
        <w:t xml:space="preserve">🎬 Next Steps for Implementation</w:t>
      </w:r>
    </w:p>
    <w:bookmarkStart w:id="44" w:name="immediate-actions-next-3-months"/>
    <w:p>
      <w:pPr>
        <w:pStyle w:val="Heading3"/>
      </w:pPr>
      <w:r>
        <w:t xml:space="preserve">Immediate Actions (Next 3 Months)</w:t>
      </w:r>
    </w:p>
    <w:p>
      <w:pPr>
        <w:pStyle w:val="Compact"/>
        <w:numPr>
          <w:ilvl w:val="0"/>
          <w:numId w:val="101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Form Strategic Planning Committee</w:t>
      </w:r>
    </w:p>
    <w:p>
      <w:pPr>
        <w:pStyle w:val="Compact"/>
        <w:numPr>
          <w:ilvl w:val="1"/>
          <w:numId w:val="1017"/>
        </w:numPr>
      </w:pPr>
      <w:r>
        <w:t xml:space="preserve">Head of School, Board members, faculty, parent representatives</w:t>
      </w:r>
    </w:p>
    <w:p>
      <w:pPr>
        <w:pStyle w:val="Compact"/>
        <w:numPr>
          <w:ilvl w:val="1"/>
          <w:numId w:val="1017"/>
        </w:numPr>
      </w:pPr>
      <w:r>
        <w:t xml:space="preserve">Review full strategic plan and confirm commitment</w:t>
      </w:r>
    </w:p>
    <w:p>
      <w:pPr>
        <w:pStyle w:val="Compact"/>
        <w:numPr>
          <w:ilvl w:val="0"/>
          <w:numId w:val="101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Conduct Facility Assessment</w:t>
      </w:r>
    </w:p>
    <w:p>
      <w:pPr>
        <w:pStyle w:val="Compact"/>
        <w:numPr>
          <w:ilvl w:val="1"/>
          <w:numId w:val="1018"/>
        </w:numPr>
      </w:pPr>
      <w:r>
        <w:t xml:space="preserve">Hire architect specializing in educational technology spaces</w:t>
      </w:r>
    </w:p>
    <w:p>
      <w:pPr>
        <w:pStyle w:val="Compact"/>
        <w:numPr>
          <w:ilvl w:val="1"/>
          <w:numId w:val="1018"/>
        </w:numPr>
      </w:pPr>
      <w:r>
        <w:t xml:space="preserve">Identify optimal building/rooms for renovation</w:t>
      </w:r>
    </w:p>
    <w:p>
      <w:pPr>
        <w:pStyle w:val="Compact"/>
        <w:numPr>
          <w:ilvl w:val="1"/>
          <w:numId w:val="1018"/>
        </w:numPr>
      </w:pPr>
      <w:r>
        <w:t xml:space="preserve">Develop preliminary floor plans and cost estimates</w:t>
      </w:r>
    </w:p>
    <w:p>
      <w:pPr>
        <w:pStyle w:val="Compact"/>
        <w:numPr>
          <w:ilvl w:val="0"/>
          <w:numId w:val="101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Launch Capital Campaign</w:t>
      </w:r>
    </w:p>
    <w:p>
      <w:pPr>
        <w:pStyle w:val="Compact"/>
        <w:numPr>
          <w:ilvl w:val="1"/>
          <w:numId w:val="1019"/>
        </w:numPr>
      </w:pPr>
      <w:r>
        <w:t xml:space="preserve">Set target: $750K-$1M over 3 years</w:t>
      </w:r>
    </w:p>
    <w:p>
      <w:pPr>
        <w:pStyle w:val="Compact"/>
        <w:numPr>
          <w:ilvl w:val="1"/>
          <w:numId w:val="1019"/>
        </w:numPr>
      </w:pPr>
      <w:r>
        <w:t xml:space="preserve">Identify major donor prospects and naming opportunities</w:t>
      </w:r>
    </w:p>
    <w:p>
      <w:pPr>
        <w:pStyle w:val="Compact"/>
        <w:numPr>
          <w:ilvl w:val="1"/>
          <w:numId w:val="1019"/>
        </w:numPr>
      </w:pPr>
      <w:r>
        <w:t xml:space="preserve">Create campaign materials using research from this report</w:t>
      </w:r>
    </w:p>
    <w:p>
      <w:pPr>
        <w:pStyle w:val="Compact"/>
        <w:numPr>
          <w:ilvl w:val="0"/>
          <w:numId w:val="101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Begin Faculty Recruitment</w:t>
      </w:r>
    </w:p>
    <w:p>
      <w:pPr>
        <w:pStyle w:val="Compact"/>
        <w:numPr>
          <w:ilvl w:val="1"/>
          <w:numId w:val="1020"/>
        </w:numPr>
      </w:pPr>
      <w:r>
        <w:t xml:space="preserve">Post positions for Video Production and Creative Design instructors</w:t>
      </w:r>
    </w:p>
    <w:p>
      <w:pPr>
        <w:pStyle w:val="Compact"/>
        <w:numPr>
          <w:ilvl w:val="1"/>
          <w:numId w:val="1020"/>
        </w:numPr>
      </w:pPr>
      <w:r>
        <w:t xml:space="preserve">Recruit nationally, emphasize industry experience</w:t>
      </w:r>
    </w:p>
    <w:p>
      <w:pPr>
        <w:pStyle w:val="Compact"/>
        <w:numPr>
          <w:ilvl w:val="1"/>
          <w:numId w:val="1020"/>
        </w:numPr>
      </w:pPr>
      <w:r>
        <w:t xml:space="preserve">Plan for hires to start by summer 2026</w:t>
      </w:r>
    </w:p>
    <w:p>
      <w:pPr>
        <w:pStyle w:val="Compact"/>
        <w:numPr>
          <w:ilvl w:val="0"/>
          <w:numId w:val="101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Initiate Marketing</w:t>
      </w:r>
    </w:p>
    <w:p>
      <w:pPr>
        <w:pStyle w:val="Compact"/>
        <w:numPr>
          <w:ilvl w:val="1"/>
          <w:numId w:val="1021"/>
        </w:numPr>
      </w:pPr>
      <w:r>
        <w:t xml:space="preserve">Soft-launch messaging to current families</w:t>
      </w:r>
    </w:p>
    <w:p>
      <w:pPr>
        <w:pStyle w:val="Compact"/>
        <w:numPr>
          <w:ilvl w:val="1"/>
          <w:numId w:val="1021"/>
        </w:numPr>
      </w:pPr>
      <w:r>
        <w:t xml:space="preserve">Begin social media content creation</w:t>
      </w:r>
    </w:p>
    <w:p>
      <w:pPr>
        <w:pStyle w:val="Compact"/>
        <w:numPr>
          <w:ilvl w:val="1"/>
          <w:numId w:val="1021"/>
        </w:numPr>
      </w:pPr>
      <w:r>
        <w:t xml:space="preserve">Plan first open house for prospective families</w:t>
      </w:r>
    </w:p>
    <w:bookmarkEnd w:id="44"/>
    <w:bookmarkStart w:id="45" w:name="short-term-actions-months-4-9"/>
    <w:p>
      <w:pPr>
        <w:pStyle w:val="Heading3"/>
      </w:pPr>
      <w:r>
        <w:t xml:space="preserve">Short-Term Actions (Months 4-9)</w:t>
      </w:r>
    </w:p>
    <w:p>
      <w:pPr>
        <w:pStyle w:val="Compact"/>
        <w:numPr>
          <w:ilvl w:val="0"/>
          <w:numId w:val="102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Finalize Facility Design</w:t>
      </w:r>
    </w:p>
    <w:p>
      <w:pPr>
        <w:pStyle w:val="Compact"/>
        <w:numPr>
          <w:ilvl w:val="1"/>
          <w:numId w:val="1023"/>
        </w:numPr>
      </w:pPr>
      <w:r>
        <w:t xml:space="preserve">Detailed architectural plans and equipment specifications</w:t>
      </w:r>
    </w:p>
    <w:p>
      <w:pPr>
        <w:pStyle w:val="Compact"/>
        <w:numPr>
          <w:ilvl w:val="1"/>
          <w:numId w:val="1023"/>
        </w:numPr>
      </w:pPr>
      <w:r>
        <w:t xml:space="preserve">Bid process for construction and equipment vendors</w:t>
      </w:r>
    </w:p>
    <w:p>
      <w:pPr>
        <w:pStyle w:val="Compact"/>
        <w:numPr>
          <w:ilvl w:val="1"/>
          <w:numId w:val="1023"/>
        </w:numPr>
      </w:pPr>
      <w:r>
        <w:t xml:space="preserve">Secure necessary permits and approvals</w:t>
      </w:r>
    </w:p>
    <w:p>
      <w:pPr>
        <w:pStyle w:val="Compact"/>
        <w:numPr>
          <w:ilvl w:val="0"/>
          <w:numId w:val="102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Develop Detailed Curricula</w:t>
      </w:r>
    </w:p>
    <w:p>
      <w:pPr>
        <w:pStyle w:val="Compact"/>
        <w:numPr>
          <w:ilvl w:val="1"/>
          <w:numId w:val="1024"/>
        </w:numPr>
      </w:pPr>
      <w:r>
        <w:t xml:space="preserve">Complete syllabi for Year 1 courses (Tracks 1 &amp; 2)</w:t>
      </w:r>
    </w:p>
    <w:p>
      <w:pPr>
        <w:pStyle w:val="Compact"/>
        <w:numPr>
          <w:ilvl w:val="1"/>
          <w:numId w:val="1024"/>
        </w:numPr>
      </w:pPr>
      <w:r>
        <w:t xml:space="preserve">Create assessment rubrics and portfolio standards</w:t>
      </w:r>
    </w:p>
    <w:p>
      <w:pPr>
        <w:pStyle w:val="Compact"/>
        <w:numPr>
          <w:ilvl w:val="1"/>
          <w:numId w:val="1024"/>
        </w:numPr>
      </w:pPr>
      <w:r>
        <w:t xml:space="preserve">Develop student/parent handbooks for tracks</w:t>
      </w:r>
    </w:p>
    <w:p>
      <w:pPr>
        <w:pStyle w:val="Compact"/>
        <w:numPr>
          <w:ilvl w:val="0"/>
          <w:numId w:val="102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Execute Capital Campaign</w:t>
      </w:r>
    </w:p>
    <w:p>
      <w:pPr>
        <w:pStyle w:val="Compact"/>
        <w:numPr>
          <w:ilvl w:val="1"/>
          <w:numId w:val="1025"/>
        </w:numPr>
      </w:pPr>
      <w:r>
        <w:t xml:space="preserve">Major donor solicitations</w:t>
      </w:r>
    </w:p>
    <w:p>
      <w:pPr>
        <w:pStyle w:val="Compact"/>
        <w:numPr>
          <w:ilvl w:val="1"/>
          <w:numId w:val="1025"/>
        </w:numPr>
      </w:pPr>
      <w:r>
        <w:t xml:space="preserve">Grant applications (technology, STEM, Catholic education foundations)</w:t>
      </w:r>
    </w:p>
    <w:p>
      <w:pPr>
        <w:pStyle w:val="Compact"/>
        <w:numPr>
          <w:ilvl w:val="1"/>
          <w:numId w:val="1025"/>
        </w:numPr>
      </w:pPr>
      <w:r>
        <w:t xml:space="preserve">Corporate sponsorship outreach (Adobe, Apple, Google)</w:t>
      </w:r>
    </w:p>
    <w:p>
      <w:pPr>
        <w:pStyle w:val="Compact"/>
        <w:numPr>
          <w:ilvl w:val="0"/>
          <w:numId w:val="102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Ramp Up Marketing</w:t>
      </w:r>
    </w:p>
    <w:p>
      <w:pPr>
        <w:pStyle w:val="Compact"/>
        <w:numPr>
          <w:ilvl w:val="1"/>
          <w:numId w:val="1026"/>
        </w:numPr>
      </w:pPr>
      <w:r>
        <w:t xml:space="preserve">Launch</w:t>
      </w:r>
      <w:r>
        <w:t xml:space="preserve"> </w:t>
      </w:r>
      <w:r>
        <w:t xml:space="preserve">“</w:t>
      </w:r>
      <w:r>
        <w:t xml:space="preserve">The Future is Here</w:t>
      </w:r>
      <w:r>
        <w:t xml:space="preserve">”</w:t>
      </w:r>
      <w:r>
        <w:t xml:space="preserve"> </w:t>
      </w:r>
      <w:r>
        <w:t xml:space="preserve">campaign</w:t>
      </w:r>
    </w:p>
    <w:p>
      <w:pPr>
        <w:pStyle w:val="Compact"/>
        <w:numPr>
          <w:ilvl w:val="1"/>
          <w:numId w:val="1026"/>
        </w:numPr>
      </w:pPr>
      <w:r>
        <w:t xml:space="preserve">Monthly open houses with facility tours</w:t>
      </w:r>
    </w:p>
    <w:p>
      <w:pPr>
        <w:pStyle w:val="Compact"/>
        <w:numPr>
          <w:ilvl w:val="1"/>
          <w:numId w:val="1026"/>
        </w:numPr>
      </w:pPr>
      <w:r>
        <w:t xml:space="preserve">Student ambassador program</w:t>
      </w:r>
    </w:p>
    <w:bookmarkEnd w:id="45"/>
    <w:bookmarkStart w:id="46" w:name="launch-phase-months-10-12"/>
    <w:p>
      <w:pPr>
        <w:pStyle w:val="Heading3"/>
      </w:pPr>
      <w:r>
        <w:t xml:space="preserve">Launch Phase (Months 10-12)</w:t>
      </w:r>
    </w:p>
    <w:p>
      <w:pPr>
        <w:pStyle w:val="Compact"/>
        <w:numPr>
          <w:ilvl w:val="0"/>
          <w:numId w:val="102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Renovate &amp; Equip Facilities</w:t>
      </w:r>
    </w:p>
    <w:p>
      <w:pPr>
        <w:pStyle w:val="Compact"/>
        <w:numPr>
          <w:ilvl w:val="1"/>
          <w:numId w:val="1028"/>
        </w:numPr>
      </w:pPr>
      <w:r>
        <w:t xml:space="preserve">Complete construction and installation</w:t>
      </w:r>
    </w:p>
    <w:p>
      <w:pPr>
        <w:pStyle w:val="Compact"/>
        <w:numPr>
          <w:ilvl w:val="1"/>
          <w:numId w:val="1028"/>
        </w:numPr>
      </w:pPr>
      <w:r>
        <w:t xml:space="preserve">Set up equipment and test all systems</w:t>
      </w:r>
    </w:p>
    <w:p>
      <w:pPr>
        <w:pStyle w:val="Compact"/>
        <w:numPr>
          <w:ilvl w:val="1"/>
          <w:numId w:val="1028"/>
        </w:numPr>
      </w:pPr>
      <w:r>
        <w:t xml:space="preserve">Create equipment checkout and management procedures</w:t>
      </w:r>
    </w:p>
    <w:p>
      <w:pPr>
        <w:pStyle w:val="Compact"/>
        <w:numPr>
          <w:ilvl w:val="0"/>
          <w:numId w:val="102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Onboard Faculty</w:t>
      </w:r>
    </w:p>
    <w:p>
      <w:pPr>
        <w:pStyle w:val="Compact"/>
        <w:numPr>
          <w:ilvl w:val="1"/>
          <w:numId w:val="1029"/>
        </w:numPr>
      </w:pPr>
      <w:r>
        <w:t xml:space="preserve">New faculty orientation and training</w:t>
      </w:r>
    </w:p>
    <w:p>
      <w:pPr>
        <w:pStyle w:val="Compact"/>
        <w:numPr>
          <w:ilvl w:val="1"/>
          <w:numId w:val="1029"/>
        </w:numPr>
      </w:pPr>
      <w:r>
        <w:t xml:space="preserve">Equipment training and certification (if needed)</w:t>
      </w:r>
    </w:p>
    <w:p>
      <w:pPr>
        <w:pStyle w:val="Compact"/>
        <w:numPr>
          <w:ilvl w:val="1"/>
          <w:numId w:val="1029"/>
        </w:numPr>
      </w:pPr>
      <w:r>
        <w:t xml:space="preserve">Curriculum finalization and collaboration time</w:t>
      </w:r>
    </w:p>
    <w:p>
      <w:pPr>
        <w:pStyle w:val="Compact"/>
        <w:numPr>
          <w:ilvl w:val="0"/>
          <w:numId w:val="102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Enroll First Cohort</w:t>
      </w:r>
    </w:p>
    <w:p>
      <w:pPr>
        <w:pStyle w:val="Compact"/>
        <w:numPr>
          <w:ilvl w:val="1"/>
          <w:numId w:val="1030"/>
        </w:numPr>
      </w:pPr>
      <w:r>
        <w:t xml:space="preserve">Finalize enrollments (target: 25-30 students)</w:t>
      </w:r>
    </w:p>
    <w:p>
      <w:pPr>
        <w:pStyle w:val="Compact"/>
        <w:numPr>
          <w:ilvl w:val="1"/>
          <w:numId w:val="1030"/>
        </w:numPr>
      </w:pPr>
      <w:r>
        <w:t xml:space="preserve">Welcome events for incoming Media Arts students</w:t>
      </w:r>
    </w:p>
    <w:p>
      <w:pPr>
        <w:pStyle w:val="Compact"/>
        <w:numPr>
          <w:ilvl w:val="1"/>
          <w:numId w:val="1030"/>
        </w:numPr>
      </w:pPr>
      <w:r>
        <w:t xml:space="preserve">Orientation on facilities, equipment, expectations</w:t>
      </w:r>
    </w:p>
    <w:p>
      <w:pPr>
        <w:pStyle w:val="Compact"/>
        <w:numPr>
          <w:ilvl w:val="0"/>
          <w:numId w:val="102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LAUNCH!</w:t>
      </w:r>
    </w:p>
    <w:p>
      <w:pPr>
        <w:pStyle w:val="Compact"/>
        <w:numPr>
          <w:ilvl w:val="1"/>
          <w:numId w:val="1031"/>
        </w:numPr>
      </w:pPr>
      <w:r>
        <w:t xml:space="preserve">First day of classes, Academic Year 2026-27</w:t>
      </w:r>
    </w:p>
    <w:p>
      <w:pPr>
        <w:pStyle w:val="Compact"/>
        <w:numPr>
          <w:ilvl w:val="1"/>
          <w:numId w:val="1031"/>
        </w:numPr>
      </w:pPr>
      <w:r>
        <w:t xml:space="preserve">Media coverage and celebration</w:t>
      </w:r>
    </w:p>
    <w:p>
      <w:pPr>
        <w:pStyle w:val="Compact"/>
        <w:numPr>
          <w:ilvl w:val="1"/>
          <w:numId w:val="1031"/>
        </w:numPr>
      </w:pPr>
      <w:r>
        <w:t xml:space="preserve">Ongoing support and iteration based on feedback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2" w:name="additional-resources-support"/>
    <w:p>
      <w:pPr>
        <w:pStyle w:val="Heading2"/>
      </w:pPr>
      <w:r>
        <w:t xml:space="preserve">📞 Additional Resources &amp; Support</w:t>
      </w:r>
    </w:p>
    <w:bookmarkStart w:id="48" w:name="research-sources-cited"/>
    <w:p>
      <w:pPr>
        <w:pStyle w:val="Heading3"/>
      </w:pPr>
      <w:r>
        <w:t xml:space="preserve">Research Sources Cited</w:t>
      </w:r>
    </w:p>
    <w:p>
      <w:pPr>
        <w:pStyle w:val="Compact"/>
        <w:numPr>
          <w:ilvl w:val="0"/>
          <w:numId w:val="1032"/>
        </w:numPr>
      </w:pPr>
      <w:r>
        <w:t xml:space="preserve">U.S. Bureau of Labor Statistics (BLS) - Employment Projections 2024-2034</w:t>
      </w:r>
    </w:p>
    <w:p>
      <w:pPr>
        <w:pStyle w:val="Compact"/>
        <w:numPr>
          <w:ilvl w:val="0"/>
          <w:numId w:val="1032"/>
        </w:numPr>
      </w:pPr>
      <w:r>
        <w:t xml:space="preserve">World Economic Forum - Future of Jobs Report 2025</w:t>
      </w:r>
    </w:p>
    <w:p>
      <w:pPr>
        <w:pStyle w:val="Compact"/>
        <w:numPr>
          <w:ilvl w:val="0"/>
          <w:numId w:val="1032"/>
        </w:numPr>
      </w:pPr>
      <w:r>
        <w:t xml:space="preserve">LinkedIn - Emerging Jobs and Skills Reports 2024-2025</w:t>
      </w:r>
    </w:p>
    <w:p>
      <w:pPr>
        <w:pStyle w:val="Compact"/>
        <w:numPr>
          <w:ilvl w:val="0"/>
          <w:numId w:val="1032"/>
        </w:numPr>
      </w:pPr>
      <w:r>
        <w:t xml:space="preserve">Niche.com - Santa Barbara County Private School Rankings 2026</w:t>
      </w:r>
    </w:p>
    <w:p>
      <w:pPr>
        <w:pStyle w:val="Compact"/>
        <w:numPr>
          <w:ilvl w:val="0"/>
          <w:numId w:val="1032"/>
        </w:numPr>
      </w:pPr>
      <w:r>
        <w:t xml:space="preserve">Industry salary data: Glassdoor, PayScale, ZipRecruiter, Indeed</w:t>
      </w:r>
    </w:p>
    <w:p>
      <w:pPr>
        <w:pStyle w:val="Compact"/>
        <w:numPr>
          <w:ilvl w:val="0"/>
          <w:numId w:val="1032"/>
        </w:numPr>
      </w:pPr>
      <w:r>
        <w:t xml:space="preserve">Educational design trends: Performance Services K-12 Design Trends 2025</w:t>
      </w:r>
    </w:p>
    <w:bookmarkEnd w:id="48"/>
    <w:bookmarkStart w:id="49" w:name="recommended-site-visits"/>
    <w:p>
      <w:pPr>
        <w:pStyle w:val="Heading3"/>
      </w:pPr>
      <w:r>
        <w:t xml:space="preserve">Recommended Site Visits</w:t>
      </w:r>
    </w:p>
    <w:p>
      <w:pPr>
        <w:pStyle w:val="FirstParagraph"/>
      </w:pPr>
      <w:r>
        <w:t xml:space="preserve">Before finalizing facility plans, visit exemplar programs at:</w:t>
      </w:r>
      <w:r>
        <w:t xml:space="preserve"> </w:t>
      </w:r>
      <w:r>
        <w:t xml:space="preserve">- Schools with strong media arts programs (request recommendations from NCEA, CAIS)</w:t>
      </w:r>
      <w:r>
        <w:t xml:space="preserve"> </w:t>
      </w:r>
      <w:r>
        <w:t xml:space="preserve">- Professional production studios or post-production houses</w:t>
      </w:r>
      <w:r>
        <w:t xml:space="preserve"> </w:t>
      </w:r>
      <w:r>
        <w:t xml:space="preserve">- College media arts facilities (USC, Chapman, Loyola Marymount locally)</w:t>
      </w:r>
      <w:r>
        <w:t xml:space="preserve"> </w:t>
      </w:r>
      <w:r>
        <w:t xml:space="preserve">- Esports arenas at universities or high schools</w:t>
      </w:r>
    </w:p>
    <w:bookmarkEnd w:id="49"/>
    <w:bookmarkStart w:id="50" w:name="industry-partnerships-to-explore"/>
    <w:p>
      <w:pPr>
        <w:pStyle w:val="Heading3"/>
      </w:pPr>
      <w:r>
        <w:t xml:space="preserve">Industry Partnerships to Explore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Local Media:</w:t>
      </w:r>
      <w:r>
        <w:t xml:space="preserve"> </w:t>
      </w:r>
      <w:r>
        <w:t xml:space="preserve">KEYT (TV station), Noozhawk (digital news), Santa Barbara Independent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Tech Companies:</w:t>
      </w:r>
      <w:r>
        <w:t xml:space="preserve"> </w:t>
      </w:r>
      <w:r>
        <w:t xml:space="preserve">AppFolio, Invoca (both based in Santa Barbara)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Production Houses:</w:t>
      </w:r>
      <w:r>
        <w:t xml:space="preserve"> </w:t>
      </w:r>
      <w:r>
        <w:t xml:space="preserve">Local video production companies, photography studios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Higher Education:</w:t>
      </w:r>
      <w:r>
        <w:t xml:space="preserve"> </w:t>
      </w:r>
      <w:r>
        <w:t xml:space="preserve">UCSB Film &amp; Media Studies, Brooks Institute (if reopened)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Equipment Vendors:</w:t>
      </w:r>
      <w:r>
        <w:t xml:space="preserve"> </w:t>
      </w:r>
      <w:r>
        <w:t xml:space="preserve">Adobe, Apple, Google (education programs and potential donations)</w:t>
      </w:r>
    </w:p>
    <w:bookmarkEnd w:id="50"/>
    <w:bookmarkStart w:id="51" w:name="professional-organizations"/>
    <w:p>
      <w:pPr>
        <w:pStyle w:val="Heading3"/>
      </w:pPr>
      <w:r>
        <w:t xml:space="preserve">Professional Organizations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NCEA</w:t>
      </w:r>
      <w:r>
        <w:t xml:space="preserve"> </w:t>
      </w:r>
      <w:r>
        <w:t xml:space="preserve">(National Catholic Educational Association) - Catholic school resources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ISTE</w:t>
      </w:r>
      <w:r>
        <w:t xml:space="preserve"> </w:t>
      </w:r>
      <w:r>
        <w:t xml:space="preserve">(International Society for Technology in Education) - Technology integration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AECT</w:t>
      </w:r>
      <w:r>
        <w:t xml:space="preserve"> </w:t>
      </w:r>
      <w:r>
        <w:t xml:space="preserve">(Association for Educational Communications and Technology)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NAB</w:t>
      </w:r>
      <w:r>
        <w:t xml:space="preserve"> </w:t>
      </w:r>
      <w:r>
        <w:t xml:space="preserve">(National Association of Broadcasters) - Broadcasting education resources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IGDA</w:t>
      </w:r>
      <w:r>
        <w:t xml:space="preserve"> </w:t>
      </w:r>
      <w:r>
        <w:t xml:space="preserve">(International Game Developers Association) - Game education resources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3" w:name="document-revision-history"/>
    <w:p>
      <w:pPr>
        <w:pStyle w:val="Heading2"/>
      </w:pPr>
      <w:r>
        <w:t xml:space="preserve">📝 Document Revision History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227"/>
        <w:gridCol w:w="1485"/>
        <w:gridCol w:w="2227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November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comprehensive research and strategic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Research Team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3"/>
    <w:bookmarkStart w:id="54" w:name="contact-questions"/>
    <w:p>
      <w:pPr>
        <w:pStyle w:val="Heading2"/>
      </w:pPr>
      <w:r>
        <w:t xml:space="preserve">📧 Contact &amp; Questions</w:t>
      </w:r>
    </w:p>
    <w:p>
      <w:pPr>
        <w:pStyle w:val="FirstParagraph"/>
      </w:pPr>
      <w:r>
        <w:t xml:space="preserve">For questions about this strategic planning report or to discuss implementation:</w:t>
      </w:r>
    </w:p>
    <w:p>
      <w:pPr>
        <w:pStyle w:val="BodyText"/>
      </w:pPr>
      <w:r>
        <w:rPr>
          <w:b/>
          <w:bCs/>
        </w:rPr>
        <w:t xml:space="preserve">Bishop Diego High School</w:t>
      </w:r>
      <w:r>
        <w:br/>
      </w:r>
      <w:r>
        <w:t xml:space="preserve">4000 La Colina Road</w:t>
      </w:r>
      <w:r>
        <w:br/>
      </w:r>
      <w:r>
        <w:t xml:space="preserve">Santa Barbara, CA 93110</w:t>
      </w:r>
      <w:r>
        <w:br/>
      </w:r>
      <w:r>
        <w:t xml:space="preserve">(805) 967-1266</w:t>
      </w:r>
      <w:r>
        <w:br/>
      </w:r>
      <w:r>
        <w:t xml:space="preserve">www.bishopdiego.org</w:t>
      </w:r>
    </w:p>
    <w:p>
      <w:r>
        <w:pict>
          <v:rect style="width:0;height:1.5pt" o:hralign="center" o:hrstd="t" o:hr="t"/>
        </w:pict>
      </w:r>
    </w:p>
    <w:bookmarkEnd w:id="54"/>
    <w:bookmarkStart w:id="55" w:name="conclusion"/>
    <w:p>
      <w:pPr>
        <w:pStyle w:val="Heading2"/>
      </w:pPr>
      <w:r>
        <w:t xml:space="preserve">✅ Conclusion</w:t>
      </w:r>
    </w:p>
    <w:p>
      <w:pPr>
        <w:pStyle w:val="FirstParagraph"/>
      </w:pPr>
      <w:r>
        <w:rPr>
          <w:b/>
          <w:bCs/>
        </w:rPr>
        <w:t xml:space="preserve">This strategic planning package provides everything Bishop Diego needs to: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Justify the investment</w:t>
      </w:r>
      <w:r>
        <w:t xml:space="preserve"> </w:t>
      </w:r>
      <w:r>
        <w:t xml:space="preserve">with comprehensive job market data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Differentiate from competitors</w:t>
      </w:r>
      <w:r>
        <w:t xml:space="preserve"> </w:t>
      </w:r>
      <w:r>
        <w:t xml:space="preserve">with clear competitive analysis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Design world-class facilities</w:t>
      </w:r>
      <w:r>
        <w:t xml:space="preserve"> </w:t>
      </w:r>
      <w:r>
        <w:t xml:space="preserve">with detailed specifications and budgets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Develop rigorous curriculum</w:t>
      </w:r>
      <w:r>
        <w:t xml:space="preserve"> </w:t>
      </w:r>
      <w:r>
        <w:t xml:space="preserve">with five complete 4-year learning tracks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Market effectively</w:t>
      </w:r>
      <w:r>
        <w:t xml:space="preserve"> </w:t>
      </w:r>
      <w:r>
        <w:t xml:space="preserve">with segmented audiences and proven strategies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Execute with confidence</w:t>
      </w:r>
      <w:r>
        <w:t xml:space="preserve"> </w:t>
      </w:r>
      <w:r>
        <w:t xml:space="preserve">using phased implementation roadmap</w:t>
      </w:r>
    </w:p>
    <w:p>
      <w:pPr>
        <w:pStyle w:val="Compact"/>
        <w:numPr>
          <w:ilvl w:val="0"/>
          <w:numId w:val="1035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Measure success</w:t>
      </w:r>
      <w:r>
        <w:t xml:space="preserve"> </w:t>
      </w:r>
      <w:r>
        <w:t xml:space="preserve">with clear metrics and KPIs</w:t>
      </w:r>
    </w:p>
    <w:p>
      <w:pPr>
        <w:pStyle w:val="FirstParagraph"/>
      </w:pPr>
      <w:r>
        <w:rPr>
          <w:b/>
          <w:bCs/>
        </w:rPr>
        <w:t xml:space="preserve">The opportunity is clear. The research is thorough. The plan is actionable.</w:t>
      </w:r>
    </w:p>
    <w:p>
      <w:pPr>
        <w:pStyle w:val="BodyText"/>
      </w:pPr>
      <w:r>
        <w:rPr>
          <w:b/>
          <w:bCs/>
        </w:rPr>
        <w:t xml:space="preserve">Bishop Diego can become Santa Barbara County’s premier destination for future-ready education—preparing students for the careers of 2030 while staying grounded in Catholic values.</w:t>
      </w:r>
    </w:p>
    <w:p>
      <w:pPr>
        <w:pStyle w:val="BodyText"/>
      </w:pPr>
      <w:r>
        <w:rPr>
          <w:b/>
          <w:bCs/>
        </w:rPr>
        <w:t xml:space="preserve">The time to build is NOW.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“</w:t>
      </w:r>
      <w:r>
        <w:rPr>
          <w:i/>
          <w:iCs/>
        </w:rPr>
        <w:t xml:space="preserve">The best way to predict the future is to create it.</w:t>
      </w:r>
      <w:r>
        <w:rPr>
          <w:i/>
          <w:iCs/>
        </w:rPr>
        <w:t xml:space="preserve">”</w:t>
      </w:r>
      <w:r>
        <w:rPr>
          <w:i/>
          <w:iCs/>
        </w:rPr>
        <w:t xml:space="preserve"> </w:t>
      </w:r>
      <w:r>
        <w:rPr>
          <w:i/>
          <w:iCs/>
        </w:rPr>
        <w:t xml:space="preserve">- Peter Drucker</w:t>
      </w:r>
    </w:p>
    <w:p>
      <w:pPr>
        <w:pStyle w:val="BodyText"/>
      </w:pPr>
      <w:r>
        <w:rPr>
          <w:b/>
          <w:bCs/>
        </w:rPr>
        <w:t xml:space="preserve">Let’s create the future at Bishop Diego.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480"/>
      </w:pPr>
    </w:lvl>
    <w:lvl w:ilvl="1">
      <w:start w:val="10"/>
      <w:numFmt w:val="decimal"/>
      <w:lvlText w:val="%2."/>
      <w:lvlJc w:val="left"/>
      <w:pPr>
        <w:ind w:left="1440" w:hanging="480"/>
      </w:pPr>
    </w:lvl>
    <w:lvl w:ilvl="2">
      <w:start w:val="10"/>
      <w:numFmt w:val="decimal"/>
      <w:lvlText w:val="%3."/>
      <w:lvlJc w:val="left"/>
      <w:pPr>
        <w:ind w:left="2160" w:hanging="480"/>
      </w:pPr>
    </w:lvl>
    <w:lvl w:ilvl="3">
      <w:start w:val="10"/>
      <w:numFmt w:val="decimal"/>
      <w:lvlText w:val="%4."/>
      <w:lvlJc w:val="left"/>
      <w:pPr>
        <w:ind w:left="2880" w:hanging="480"/>
      </w:pPr>
    </w:lvl>
    <w:lvl w:ilvl="4">
      <w:start w:val="10"/>
      <w:numFmt w:val="decimal"/>
      <w:lvlText w:val="%5."/>
      <w:lvlJc w:val="left"/>
      <w:pPr>
        <w:ind w:left="3600" w:hanging="480"/>
      </w:pPr>
    </w:lvl>
    <w:lvl w:ilvl="5">
      <w:start w:val="10"/>
      <w:numFmt w:val="decimal"/>
      <w:lvlText w:val="%6."/>
      <w:lvlJc w:val="left"/>
      <w:pPr>
        <w:ind w:left="4320" w:hanging="480"/>
      </w:pPr>
    </w:lvl>
    <w:lvl w:ilvl="6">
      <w:start w:val="10"/>
      <w:numFmt w:val="decimal"/>
      <w:lvlText w:val="%7."/>
      <w:lvlJc w:val="left"/>
      <w:pPr>
        <w:ind w:left="5040" w:hanging="480"/>
      </w:pPr>
    </w:lvl>
    <w:lvl w:ilvl="7">
      <w:start w:val="10"/>
      <w:numFmt w:val="decimal"/>
      <w:lvlText w:val="%8."/>
      <w:lvlJc w:val="left"/>
      <w:pPr>
        <w:ind w:left="5760" w:hanging="480"/>
      </w:pPr>
    </w:lvl>
    <w:lvl w:ilvl="8">
      <w:start w:val="10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2025-11-14T19:32:50Z</dcterms:created>
  <dcterms:modified xsi:type="dcterms:W3CDTF">2025-11-14T19:32:50Z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