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6" w:name="X9624204bb15357641affa8a8dfc05029445774c"/>
    <w:p>
      <w:pPr>
        <w:pStyle w:val="Heading1"/>
      </w:pPr>
      <w:r>
        <w:t xml:space="preserve">PART 3: Facility Renovation &amp; Innovation Strategy</w:t>
      </w:r>
    </w:p>
    <w:bookmarkStart w:id="20" w:name="Xeb41805cd6be809e5b6b72a939e187bf5584514"/>
    <w:p>
      <w:pPr>
        <w:pStyle w:val="Heading2"/>
      </w:pPr>
      <w:r>
        <w:t xml:space="preserve">Media Arts &amp; Technology Center Design, Equipment &amp; Infrastructure</w:t>
      </w:r>
    </w:p>
    <w:p>
      <w:pPr>
        <w:pStyle w:val="FirstParagraph"/>
      </w:pPr>
      <w:r>
        <w:rPr>
          <w:b/>
          <w:bCs/>
        </w:rPr>
        <w:t xml:space="preserve">Based on:</w:t>
      </w:r>
      <w:r>
        <w:t xml:space="preserve"> </w:t>
      </w:r>
      <w:r>
        <w:t xml:space="preserve">K-12 Design Trends 2025, Industry Best Practices, Educational Technology Research</w:t>
      </w:r>
      <w:r>
        <w:br/>
      </w:r>
      <w:r>
        <w:rPr>
          <w:b/>
          <w:bCs/>
        </w:rPr>
        <w:t xml:space="preserve">Planning Horizon:</w:t>
      </w:r>
      <w:r>
        <w:t xml:space="preserve"> </w:t>
      </w:r>
      <w:r>
        <w:t xml:space="preserve">2026-2030</w:t>
      </w:r>
      <w:r>
        <w:br/>
      </w:r>
      <w:r>
        <w:rPr>
          <w:b/>
          <w:bCs/>
        </w:rPr>
        <w:t xml:space="preserve">Budget Framework:</w:t>
      </w:r>
      <w:r>
        <w:t xml:space="preserve"> </w:t>
      </w:r>
      <w:r>
        <w:t xml:space="preserve">Phased implementation with scalable investments</w:t>
      </w:r>
    </w:p>
    <w:p>
      <w:r>
        <w:pict>
          <v:rect style="width:0;height:1.5pt" o:hralign="center" o:hrstd="t" o:hr="t"/>
        </w:pict>
      </w:r>
    </w:p>
    <w:bookmarkEnd w:id="20"/>
    <w:bookmarkStart w:id="22" w:name="X69edeb33203812f3599b7161d09aec1227927f2"/>
    <w:p>
      <w:pPr>
        <w:pStyle w:val="Heading2"/>
      </w:pPr>
      <w:r>
        <w:t xml:space="preserve">Design Philosophy: Future-Ready Learning Spaces</w:t>
      </w:r>
    </w:p>
    <w:bookmarkStart w:id="21" w:name="X763419aa7159d9c227cb412bb45c2fee364370a"/>
    <w:p>
      <w:pPr>
        <w:pStyle w:val="Heading3"/>
      </w:pPr>
      <w:r>
        <w:t xml:space="preserve">Guiding Principles from 2025 Educational Design Research</w:t>
      </w:r>
    </w:p>
    <w:p>
      <w:pPr>
        <w:pStyle w:val="FirstParagraph"/>
      </w:pPr>
      <w:r>
        <w:rPr>
          <w:b/>
          <w:bCs/>
        </w:rPr>
        <w:t xml:space="preserve">1. Flexibility Over Fixed Function</w:t>
      </w:r>
      <w:r>
        <w:t xml:space="preserve"> </w:t>
      </w:r>
      <w:r>
        <w:t xml:space="preserve">- Spaces must adapt to evolving technologies and pedagogies</w:t>
      </w:r>
      <w:r>
        <w:t xml:space="preserve"> </w:t>
      </w:r>
      <w:r>
        <w:t xml:space="preserve">- Movable furniture, modular equipment, reconfigurable layouts</w:t>
      </w:r>
      <w:r>
        <w:t xml:space="preserve"> </w:t>
      </w:r>
      <w:r>
        <w:t xml:space="preserve">- Multi-purpose rooms that serve diverse needs</w:t>
      </w:r>
    </w:p>
    <w:p>
      <w:pPr>
        <w:pStyle w:val="BodyText"/>
      </w:pPr>
      <w:r>
        <w:rPr>
          <w:b/>
          <w:bCs/>
        </w:rPr>
        <w:t xml:space="preserve">2. Active Learning Over Passive Consumption</w:t>
      </w:r>
      <w:r>
        <w:t xml:space="preserve"> </w:t>
      </w:r>
      <w:r>
        <w:t xml:space="preserve">- Modern media centers are</w:t>
      </w:r>
      <w:r>
        <w:t xml:space="preserve"> </w:t>
      </w:r>
      <w:r>
        <w:rPr>
          <w:b/>
          <w:bCs/>
        </w:rPr>
        <w:t xml:space="preserve">innovation hubs</w:t>
      </w:r>
      <w:r>
        <w:t xml:space="preserve">, not quiet libraries</w:t>
      </w:r>
      <w:r>
        <w:t xml:space="preserve"> </w:t>
      </w:r>
      <w:r>
        <w:t xml:space="preserve">- Collaboration zones + quiet zones in same space</w:t>
      </w:r>
      <w:r>
        <w:t xml:space="preserve"> </w:t>
      </w:r>
      <w:r>
        <w:t xml:space="preserve">- Learning by making, not just consuming</w:t>
      </w:r>
    </w:p>
    <w:p>
      <w:pPr>
        <w:pStyle w:val="BodyText"/>
      </w:pPr>
      <w:r>
        <w:rPr>
          <w:b/>
          <w:bCs/>
        </w:rPr>
        <w:t xml:space="preserve">3. Professional-Grade Tools for Real-World Readiness</w:t>
      </w:r>
      <w:r>
        <w:t xml:space="preserve"> </w:t>
      </w:r>
      <w:r>
        <w:t xml:space="preserve">- Industry-standard equipment prepares students for actual careers</w:t>
      </w:r>
      <w:r>
        <w:t xml:space="preserve"> </w:t>
      </w:r>
      <w:r>
        <w:t xml:space="preserve">- Balance between accessibility (students can learn) and authenticity (mirrors professional workflows)</w:t>
      </w:r>
      <w:r>
        <w:t xml:space="preserve"> </w:t>
      </w:r>
      <w:r>
        <w:t xml:space="preserve">- Equipment students will encounter in college and careers</w:t>
      </w:r>
    </w:p>
    <w:p>
      <w:pPr>
        <w:pStyle w:val="BodyText"/>
      </w:pPr>
      <w:r>
        <w:rPr>
          <w:b/>
          <w:bCs/>
        </w:rPr>
        <w:t xml:space="preserve">4. Technology-Rich, Human-Centered</w:t>
      </w:r>
      <w:r>
        <w:t xml:space="preserve"> </w:t>
      </w:r>
      <w:r>
        <w:t xml:space="preserve">- Tech enables creativity and connection, doesn’t replace it</w:t>
      </w:r>
      <w:r>
        <w:t xml:space="preserve"> </w:t>
      </w:r>
      <w:r>
        <w:t xml:space="preserve">- Spaces designed for collaboration first, tech second</w:t>
      </w:r>
      <w:r>
        <w:t xml:space="preserve"> </w:t>
      </w:r>
      <w:r>
        <w:t xml:space="preserve">- Showcase student work to create sense of pride and community</w:t>
      </w:r>
    </w:p>
    <w:p>
      <w:pPr>
        <w:pStyle w:val="BodyText"/>
      </w:pPr>
      <w:r>
        <w:rPr>
          <w:b/>
          <w:bCs/>
        </w:rPr>
        <w:t xml:space="preserve">5. Visible Learning</w:t>
      </w:r>
      <w:r>
        <w:t xml:space="preserve"> </w:t>
      </w:r>
      <w:r>
        <w:t xml:space="preserve">- Glass walls and showcase areas make learning visible to community</w:t>
      </w:r>
      <w:r>
        <w:t xml:space="preserve"> </w:t>
      </w:r>
      <w:r>
        <w:t xml:space="preserve">- Portfolio galleries and public presentation spaces</w:t>
      </w:r>
      <w:r>
        <w:t xml:space="preserve"> </w:t>
      </w:r>
      <w:r>
        <w:t xml:space="preserve">- Pride in craft drives engagement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Xc58208bfb8bbf11cecff9bc401b70bee5b90700"/>
    <w:p>
      <w:pPr>
        <w:pStyle w:val="Heading2"/>
      </w:pPr>
      <w:r>
        <w:t xml:space="preserve">Space Planning: Comprehensive Facility Overview</w:t>
      </w:r>
    </w:p>
    <w:bookmarkStart w:id="23" w:name="total-square-footage-recommendation"/>
    <w:p>
      <w:pPr>
        <w:pStyle w:val="Heading3"/>
      </w:pPr>
      <w:r>
        <w:t xml:space="preserve">Total Square Footage Recommendation</w:t>
      </w:r>
    </w:p>
    <w:p>
      <w:pPr>
        <w:pStyle w:val="FirstParagraph"/>
      </w:pPr>
      <w:r>
        <w:rPr>
          <w:b/>
          <w:bCs/>
        </w:rPr>
        <w:t xml:space="preserve">Minimum:</w:t>
      </w:r>
      <w:r>
        <w:t xml:space="preserve"> </w:t>
      </w:r>
      <w:r>
        <w:t xml:space="preserve">8,000-10,000 sq ft</w:t>
      </w:r>
      <w:r>
        <w:br/>
      </w:r>
      <w:r>
        <w:rPr>
          <w:b/>
          <w:bCs/>
        </w:rPr>
        <w:t xml:space="preserve">Ideal:</w:t>
      </w:r>
      <w:r>
        <w:t xml:space="preserve"> </w:t>
      </w:r>
      <w:r>
        <w:t xml:space="preserve">12,000-15,000 sq ft</w:t>
      </w:r>
    </w:p>
    <w:p>
      <w:pPr>
        <w:pStyle w:val="BodyText"/>
      </w:pPr>
      <w:r>
        <w:rPr>
          <w:b/>
          <w:bCs/>
        </w:rPr>
        <w:t xml:space="preserve">Space Allocation:</w:t>
      </w:r>
      <w:r>
        <w:t xml:space="preserve"> </w:t>
      </w:r>
      <w:r>
        <w:t xml:space="preserve">- 40% Production spaces (studios, labs, maker spaces)</w:t>
      </w:r>
      <w:r>
        <w:t xml:space="preserve"> </w:t>
      </w:r>
      <w:r>
        <w:t xml:space="preserve">- 30% Instructional spaces (classrooms, computer labs)</w:t>
      </w:r>
      <w:r>
        <w:t xml:space="preserve"> </w:t>
      </w:r>
      <w:r>
        <w:t xml:space="preserve">- 20% Collaborative commons and showcase areas</w:t>
      </w:r>
      <w:r>
        <w:t xml:space="preserve"> </w:t>
      </w:r>
      <w:r>
        <w:t xml:space="preserve">- 10% Storage, equipment checkout, support spaces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0" w:name="X6e3f29bc5e4665e5b0aa81515c9ac42d2d53eb5"/>
    <w:p>
      <w:pPr>
        <w:pStyle w:val="Heading2"/>
      </w:pPr>
      <w:r>
        <w:t xml:space="preserve">Tier 1 Facilities (Essential for Launch - Year 1)</w:t>
      </w:r>
    </w:p>
    <w:bookmarkStart w:id="25" w:name="professional-video-production-studio"/>
    <w:p>
      <w:pPr>
        <w:pStyle w:val="Heading3"/>
      </w:pPr>
      <w:r>
        <w:t xml:space="preserve">1. Professional Video Production Studio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Multi-camera video production, broadcast journalism, live streaming, interviews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1,200-1,500 sq ft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Ceiling Height:</w:t>
      </w:r>
      <w:r>
        <w:t xml:space="preserve"> </w:t>
      </w:r>
      <w:r>
        <w:t xml:space="preserve">Minimum 12 feet (for lighting grid)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Acoustic Treatment:</w:t>
      </w:r>
      <w:r>
        <w:t xml:space="preserve"> </w:t>
      </w:r>
      <w:r>
        <w:t xml:space="preserve">Soundproofing for isolation, acoustic panels for controlled audio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Lighting Grid:</w:t>
      </w:r>
      <w:r>
        <w:t xml:space="preserve"> </w:t>
      </w:r>
      <w:r>
        <w:t xml:space="preserve">Ceiling-mounted lighting grid for flexibility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Flooring:</w:t>
      </w:r>
      <w:r>
        <w:t xml:space="preserve"> </w:t>
      </w:r>
      <w:r>
        <w:t xml:space="preserve">Level, smooth floor for camera movements; cable management considerations</w:t>
      </w:r>
    </w:p>
    <w:p>
      <w:pPr>
        <w:pStyle w:val="BodyText"/>
      </w:pPr>
      <w:r>
        <w:rPr>
          <w:b/>
          <w:bCs/>
        </w:rPr>
        <w:t xml:space="preserve">Equipment List:</w:t>
      </w:r>
    </w:p>
    <w:p>
      <w:pPr>
        <w:pStyle w:val="BodyText"/>
      </w:pPr>
      <w:r>
        <w:rPr>
          <w:b/>
          <w:bCs/>
        </w:rPr>
        <w:t xml:space="preserve">Video Production:</w:t>
      </w:r>
      <w:r>
        <w:t xml:space="preserve"> </w:t>
      </w:r>
      <w:r>
        <w:t xml:space="preserve">- 3-4 professional or prosumer cameras (options):</w:t>
      </w:r>
      <w:r>
        <w:t xml:space="preserve"> </w:t>
      </w:r>
      <w:r>
        <w:t xml:space="preserve">- Canon C70 or Sony FX6 (professional cinema cameras) - $5,500-$6,500 each</w:t>
      </w:r>
      <w:r>
        <w:t xml:space="preserve"> </w:t>
      </w:r>
      <w:r>
        <w:t xml:space="preserve">- OR Blackmagic Pocket Cinema Camera 6K - $2,500 each (excellent budget option)</w:t>
      </w:r>
      <w:r>
        <w:t xml:space="preserve"> </w:t>
      </w:r>
      <w:r>
        <w:t xml:space="preserve">- OR Panasonic GH6 or Sony A7S III - $2,000-$3,500 each (hybrid photo/video)</w:t>
      </w:r>
      <w:r>
        <w:t xml:space="preserve"> </w:t>
      </w:r>
      <w:r>
        <w:t xml:space="preserve">- Tripods, sliders, gimbals (DJI RS3, Zhiyun) - $500-$1,500 each</w:t>
      </w:r>
      <w:r>
        <w:t xml:space="preserve"> </w:t>
      </w:r>
      <w:r>
        <w:t xml:space="preserve">- Lenses: variety of focal lengths (wide, standard, telephoto) - budget $3,000-$8,000 total</w:t>
      </w:r>
      <w:r>
        <w:t xml:space="preserve"> </w:t>
      </w:r>
      <w:r>
        <w:t xml:space="preserve">- Camera support: tripods, monopods, shoulder rigs</w:t>
      </w:r>
    </w:p>
    <w:p>
      <w:pPr>
        <w:pStyle w:val="BodyText"/>
      </w:pPr>
      <w:r>
        <w:rPr>
          <w:b/>
          <w:bCs/>
        </w:rPr>
        <w:t xml:space="preserve">Lighting:</w:t>
      </w:r>
      <w:r>
        <w:t xml:space="preserve"> </w:t>
      </w:r>
      <w:r>
        <w:t xml:space="preserve">- LED panel lights (Aputure, Godox, or similar) - 6-10 fixtures - $300-$800 each</w:t>
      </w:r>
      <w:r>
        <w:t xml:space="preserve"> </w:t>
      </w:r>
      <w:r>
        <w:t xml:space="preserve">- Softboxes, diffusers, reflectors, flags</w:t>
      </w:r>
      <w:r>
        <w:t xml:space="preserve"> </w:t>
      </w:r>
      <w:r>
        <w:t xml:space="preserve">- Colored gels and lighting modifiers</w:t>
      </w:r>
      <w:r>
        <w:t xml:space="preserve"> </w:t>
      </w:r>
      <w:r>
        <w:t xml:space="preserve">- Lighting stands and grip equipment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Budget:</w:t>
      </w:r>
      <w:r>
        <w:t xml:space="preserve"> </w:t>
      </w:r>
      <w:r>
        <w:t xml:space="preserve">$5,000-$12,000 for complete lighting package</w:t>
      </w:r>
    </w:p>
    <w:p>
      <w:pPr>
        <w:pStyle w:val="BodyText"/>
      </w:pPr>
      <w:r>
        <w:rPr>
          <w:b/>
          <w:bCs/>
        </w:rPr>
        <w:t xml:space="preserve">Audio:</w:t>
      </w:r>
      <w:r>
        <w:t xml:space="preserve"> </w:t>
      </w:r>
      <w:r>
        <w:t xml:space="preserve">- Shotgun microphones (Rode NTG3, Sennheiser MKH416) - $300-$1,000 each</w:t>
      </w:r>
      <w:r>
        <w:t xml:space="preserve"> </w:t>
      </w:r>
      <w:r>
        <w:t xml:space="preserve">- Lavalier mics (wireless) - Rode Wireless Go II, Sennheiser - $300-$500 per set</w:t>
      </w:r>
      <w:r>
        <w:t xml:space="preserve"> </w:t>
      </w:r>
      <w:r>
        <w:t xml:space="preserve">- Boom poles and shock mounts</w:t>
      </w:r>
      <w:r>
        <w:t xml:space="preserve"> </w:t>
      </w:r>
      <w:r>
        <w:t xml:space="preserve">- Audio recorder (Zoom F6 or similar) - $600-$1,000</w:t>
      </w:r>
      <w:r>
        <w:t xml:space="preserve"> </w:t>
      </w:r>
      <w:r>
        <w:t xml:space="preserve">- Headphones for monitoring - $100-$300 each (multiple pairs)</w:t>
      </w:r>
    </w:p>
    <w:p>
      <w:pPr>
        <w:pStyle w:val="BodyText"/>
      </w:pPr>
      <w:r>
        <w:rPr>
          <w:b/>
          <w:bCs/>
        </w:rPr>
        <w:t xml:space="preserve">Set Design:</w:t>
      </w:r>
      <w:r>
        <w:t xml:space="preserve"> </w:t>
      </w:r>
      <w:r>
        <w:t xml:space="preserve">- Green screen (cyc wall or portable) - $500-$3,000</w:t>
      </w:r>
      <w:r>
        <w:t xml:space="preserve"> </w:t>
      </w:r>
      <w:r>
        <w:t xml:space="preserve">- Backdrop system with multiple colors/textures - $1,000-$2,000</w:t>
      </w:r>
      <w:r>
        <w:t xml:space="preserve"> </w:t>
      </w:r>
      <w:r>
        <w:t xml:space="preserve">- Desk/anchor setup for news-style broadcasts</w:t>
      </w:r>
      <w:r>
        <w:t xml:space="preserve"> </w:t>
      </w:r>
      <w:r>
        <w:t xml:space="preserve">- Interview setup (chairs, practical lighting, backdrop)</w:t>
      </w:r>
      <w:r>
        <w:t xml:space="preserve"> </w:t>
      </w:r>
      <w:r>
        <w:t xml:space="preserve">- Modular set pieces that can be rearranged</w:t>
      </w:r>
    </w:p>
    <w:p>
      <w:pPr>
        <w:pStyle w:val="BodyText"/>
      </w:pPr>
      <w:r>
        <w:rPr>
          <w:b/>
          <w:bCs/>
        </w:rPr>
        <w:t xml:space="preserve">Control/Switching:</w:t>
      </w:r>
      <w:r>
        <w:t xml:space="preserve"> </w:t>
      </w:r>
      <w:r>
        <w:t xml:space="preserve">- Video switcher for multi-camera productions (ATEM Mini Pro or Blackmagic ATEM Television Studio) - $500-$3,000</w:t>
      </w:r>
      <w:r>
        <w:t xml:space="preserve"> </w:t>
      </w:r>
      <w:r>
        <w:t xml:space="preserve">- Teleprompter system - $500-$1,500</w:t>
      </w:r>
      <w:r>
        <w:t xml:space="preserve"> </w:t>
      </w:r>
      <w:r>
        <w:t xml:space="preserve">- Production monitors - $300-$800 each (2-4 units)</w:t>
      </w:r>
      <w:r>
        <w:t xml:space="preserve"> </w:t>
      </w:r>
      <w:r>
        <w:t xml:space="preserve">- Streaming encoder or computer for live streaming</w:t>
      </w:r>
    </w:p>
    <w:p>
      <w:pPr>
        <w:pStyle w:val="BodyText"/>
      </w:pPr>
      <w:r>
        <w:rPr>
          <w:b/>
          <w:bCs/>
        </w:rPr>
        <w:t xml:space="preserve">Total Video Studio Budget:</w:t>
      </w:r>
      <w:r>
        <w:t xml:space="preserve"> </w:t>
      </w:r>
      <w:r>
        <w:t xml:space="preserve">$35,000-$75,000 depending on camera choices and scale</w:t>
      </w:r>
    </w:p>
    <w:p>
      <w:pPr>
        <w:pStyle w:val="BodyText"/>
      </w:pPr>
      <w:r>
        <w:rPr>
          <w:b/>
          <w:bCs/>
        </w:rPr>
        <w:t xml:space="preserve">Software:</w:t>
      </w:r>
      <w:r>
        <w:t xml:space="preserve"> </w:t>
      </w:r>
      <w:r>
        <w:t xml:space="preserve">- Adobe Premiere Pro (included in Creative Cloud)</w:t>
      </w:r>
      <w:r>
        <w:t xml:space="preserve"> </w:t>
      </w:r>
      <w:r>
        <w:t xml:space="preserve">- DaVinci Resolve (free version excellent; Studio version $295)</w:t>
      </w:r>
      <w:r>
        <w:t xml:space="preserve"> </w:t>
      </w:r>
      <w:r>
        <w:t xml:space="preserve">- OBS Studio for streaming (free)</w:t>
      </w:r>
    </w:p>
    <w:p>
      <w:r>
        <w:pict>
          <v:rect style="width:0;height:1.5pt" o:hralign="center" o:hrstd="t" o:hr="t"/>
        </w:pict>
      </w:r>
    </w:p>
    <w:bookmarkEnd w:id="25"/>
    <w:bookmarkStart w:id="26" w:name="podcast-production-suite-2-3-rooms"/>
    <w:p>
      <w:pPr>
        <w:pStyle w:val="Heading3"/>
      </w:pPr>
      <w:r>
        <w:t xml:space="preserve">2. Podcast Production Suite (2-3 Rooms)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Professional podcast recording, voiceover work, audio storytelling, music production basics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Number of Rooms:</w:t>
      </w:r>
      <w:r>
        <w:t xml:space="preserve"> </w:t>
      </w:r>
      <w:r>
        <w:t xml:space="preserve">2-3 soundproofed recording booths/rooms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 Per Room:</w:t>
      </w:r>
      <w:r>
        <w:t xml:space="preserve"> </w:t>
      </w:r>
      <w:r>
        <w:t xml:space="preserve">100-200 sq ft each (small, intimate)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Acoustic Treatment:</w:t>
      </w:r>
      <w:r>
        <w:t xml:space="preserve"> </w:t>
      </w:r>
      <w:r>
        <w:t xml:space="preserve">Critical - soundproofing from external noise + internal acoustic treatment (foam panels, bass traps, diffusers)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Ventilation:</w:t>
      </w:r>
      <w:r>
        <w:t xml:space="preserve"> </w:t>
      </w:r>
      <w:r>
        <w:t xml:space="preserve">Quiet HVAC essential (noise is enemy of audio quality)</w:t>
      </w:r>
    </w:p>
    <w:p>
      <w:pPr>
        <w:pStyle w:val="BodyText"/>
      </w:pPr>
      <w:r>
        <w:rPr>
          <w:b/>
          <w:bCs/>
        </w:rPr>
        <w:t xml:space="preserve">Equipment List (Per Recording Room):</w:t>
      </w:r>
    </w:p>
    <w:p>
      <w:pPr>
        <w:pStyle w:val="BodyText"/>
      </w:pPr>
      <w:r>
        <w:rPr>
          <w:b/>
          <w:bCs/>
        </w:rPr>
        <w:t xml:space="preserve">Microphones:</w:t>
      </w:r>
      <w:r>
        <w:t xml:space="preserve"> </w:t>
      </w:r>
      <w:r>
        <w:t xml:space="preserve">- 2-4 professional podcast microphones per room:</w:t>
      </w:r>
      <w:r>
        <w:t xml:space="preserve"> </w:t>
      </w:r>
      <w:r>
        <w:t xml:space="preserve">- Shure SM7B (industry standard for podcasting) - $400 each</w:t>
      </w:r>
      <w:r>
        <w:t xml:space="preserve"> </w:t>
      </w:r>
      <w:r>
        <w:t xml:space="preserve">- OR Rode PodMic / Procaster - $100-$230 each (budget-friendly excellent quality)</w:t>
      </w:r>
      <w:r>
        <w:t xml:space="preserve"> </w:t>
      </w:r>
      <w:r>
        <w:t xml:space="preserve">- Electrovoice RE20 (broadcast standard) - $450 each</w:t>
      </w:r>
      <w:r>
        <w:t xml:space="preserve"> </w:t>
      </w:r>
      <w:r>
        <w:t xml:space="preserve">- Microphone arms/booms (Rode PSA1+, Heil) - $100-$130 each</w:t>
      </w:r>
      <w:r>
        <w:t xml:space="preserve"> </w:t>
      </w:r>
      <w:r>
        <w:t xml:space="preserve">- Pop filters and windscreens - $15-$30 each</w:t>
      </w:r>
    </w:p>
    <w:p>
      <w:pPr>
        <w:pStyle w:val="BodyText"/>
      </w:pPr>
      <w:r>
        <w:rPr>
          <w:b/>
          <w:bCs/>
        </w:rPr>
        <w:t xml:space="preserve">Interface &amp; Mixing:</w:t>
      </w:r>
      <w:r>
        <w:t xml:space="preserve"> </w:t>
      </w:r>
      <w:r>
        <w:t xml:space="preserve">- Audio interface with multiple inputs (Focusrite Scarlett 4i4, Universal Audio Volt, or Rodecaster Pro for all-in-one) - $200-$600</w:t>
      </w:r>
      <w:r>
        <w:t xml:space="preserve"> </w:t>
      </w:r>
      <w:r>
        <w:t xml:space="preserve">- OR Rodecaster Pro II (all-in-one podcast production studio) - $700 (excellent investment)</w:t>
      </w:r>
      <w:r>
        <w:t xml:space="preserve"> </w:t>
      </w:r>
      <w:r>
        <w:t xml:space="preserve">- Mixer (for multi-person podcasts) - Zoom PodTrak P4 ($200) or similar</w:t>
      </w:r>
    </w:p>
    <w:p>
      <w:pPr>
        <w:pStyle w:val="BodyText"/>
      </w:pPr>
      <w:r>
        <w:rPr>
          <w:b/>
          <w:bCs/>
        </w:rPr>
        <w:t xml:space="preserve">Monitoring:</w:t>
      </w:r>
      <w:r>
        <w:t xml:space="preserve"> </w:t>
      </w:r>
      <w:r>
        <w:t xml:space="preserve">- Closed-back headphones for all participants - Sony MDR-7506 ($100) or Audio-Technica ATH-M50x ($150) - multiple pairs</w:t>
      </w:r>
      <w:r>
        <w:t xml:space="preserve"> </w:t>
      </w:r>
      <w:r>
        <w:t xml:space="preserve">- Headphone amplifier for multiple outputs if needed</w:t>
      </w:r>
    </w:p>
    <w:p>
      <w:pPr>
        <w:pStyle w:val="BodyText"/>
      </w:pPr>
      <w:r>
        <w:rPr>
          <w:b/>
          <w:bCs/>
        </w:rPr>
        <w:t xml:space="preserve">Acoustic Treatment:</w:t>
      </w:r>
      <w:r>
        <w:t xml:space="preserve"> </w:t>
      </w:r>
      <w:r>
        <w:t xml:space="preserve">- Acoustic foam panels - $200-$500 per room</w:t>
      </w:r>
      <w:r>
        <w:t xml:space="preserve"> </w:t>
      </w:r>
      <w:r>
        <w:t xml:space="preserve">- Bass traps for corners - $100-$300 per room</w:t>
      </w:r>
      <w:r>
        <w:t xml:space="preserve"> </w:t>
      </w:r>
      <w:r>
        <w:t xml:space="preserve">- Portable vocal booth or reflection filter - $100-$400</w:t>
      </w:r>
    </w:p>
    <w:p>
      <w:pPr>
        <w:pStyle w:val="BodyText"/>
      </w:pPr>
      <w:r>
        <w:rPr>
          <w:b/>
          <w:bCs/>
        </w:rPr>
        <w:t xml:space="preserve">Furniture:</w:t>
      </w:r>
      <w:r>
        <w:t xml:space="preserve"> </w:t>
      </w:r>
      <w:r>
        <w:t xml:space="preserve">- Podcast table with cable management</w:t>
      </w:r>
      <w:r>
        <w:t xml:space="preserve"> </w:t>
      </w:r>
      <w:r>
        <w:t xml:space="preserve">- Comfortable chairs (important for long recording sessions)</w:t>
      </w:r>
      <w:r>
        <w:t xml:space="preserve"> </w:t>
      </w:r>
      <w:r>
        <w:t xml:space="preserve">- Music stands for scripts</w:t>
      </w:r>
    </w:p>
    <w:p>
      <w:pPr>
        <w:pStyle w:val="BodyText"/>
      </w:pPr>
      <w:r>
        <w:rPr>
          <w:b/>
          <w:bCs/>
        </w:rPr>
        <w:t xml:space="preserve">Total Podcast Suite Budget (2-3 rooms):</w:t>
      </w:r>
      <w:r>
        <w:t xml:space="preserve"> </w:t>
      </w:r>
      <w:r>
        <w:t xml:space="preserve">$8,000-$18,000</w:t>
      </w:r>
    </w:p>
    <w:p>
      <w:pPr>
        <w:pStyle w:val="BodyText"/>
      </w:pPr>
      <w:r>
        <w:rPr>
          <w:b/>
          <w:bCs/>
        </w:rPr>
        <w:t xml:space="preserve">Post-Production Workspace:</w:t>
      </w:r>
      <w:r>
        <w:t xml:space="preserve"> </w:t>
      </w:r>
      <w:r>
        <w:t xml:space="preserve">- Separate audio editing stations with:</w:t>
      </w:r>
      <w:r>
        <w:t xml:space="preserve"> </w:t>
      </w:r>
      <w:r>
        <w:t xml:space="preserve">- Adobe Audition (Creative Cloud)</w:t>
      </w:r>
      <w:r>
        <w:t xml:space="preserve"> </w:t>
      </w:r>
      <w:r>
        <w:t xml:space="preserve">- OR Audacity (free)</w:t>
      </w:r>
      <w:r>
        <w:t xml:space="preserve"> </w:t>
      </w:r>
      <w:r>
        <w:t xml:space="preserve">- OR Pro Tools Intro (free) / Pro Tools Studio ($600/year for education)</w:t>
      </w:r>
      <w:r>
        <w:t xml:space="preserve"> </w:t>
      </w:r>
      <w:r>
        <w:t xml:space="preserve">- Audio-technica or similar quality monitoring headphones</w:t>
      </w:r>
      <w:r>
        <w:t xml:space="preserve"> </w:t>
      </w:r>
      <w:r>
        <w:t xml:space="preserve">- Waveform/frequency displays</w:t>
      </w:r>
    </w:p>
    <w:p>
      <w:r>
        <w:pict>
          <v:rect style="width:0;height:1.5pt" o:hralign="center" o:hrstd="t" o:hr="t"/>
        </w:pict>
      </w:r>
    </w:p>
    <w:bookmarkEnd w:id="26"/>
    <w:bookmarkStart w:id="27" w:name="X36e307851e03d2d98ebc7336927e396d92d9078"/>
    <w:p>
      <w:pPr>
        <w:pStyle w:val="Heading3"/>
      </w:pPr>
      <w:r>
        <w:t xml:space="preserve">3. Digital Media Lab (Computer Lab for Creative Work)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Adobe Creative Cloud work, graphic design, video editing, motion graphics, web design, coding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1,000-1,200 sq ft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Capacity:</w:t>
      </w:r>
      <w:r>
        <w:t xml:space="preserve"> </w:t>
      </w:r>
      <w:r>
        <w:t xml:space="preserve">25-30 student workstations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Layout:</w:t>
      </w:r>
      <w:r>
        <w:t xml:space="preserve"> </w:t>
      </w:r>
      <w:r>
        <w:t xml:space="preserve">Flexible - individual workstations + collaborative tables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Lighting:</w:t>
      </w:r>
      <w:r>
        <w:t xml:space="preserve"> </w:t>
      </w:r>
      <w:r>
        <w:t xml:space="preserve">Controlled lighting (dimmable, color-accurate) for design work</w:t>
      </w:r>
    </w:p>
    <w:p>
      <w:pPr>
        <w:pStyle w:val="BodyText"/>
      </w:pPr>
      <w:r>
        <w:rPr>
          <w:b/>
          <w:bCs/>
        </w:rPr>
        <w:t xml:space="preserve">Computer Specifications (Per Workstation):</w:t>
      </w:r>
    </w:p>
    <w:p>
      <w:pPr>
        <w:pStyle w:val="BodyText"/>
      </w:pPr>
      <w:r>
        <w:rPr>
          <w:b/>
          <w:bCs/>
        </w:rPr>
        <w:t xml:space="preserve">Option A: High-End (Recommended for serious creative work)</w:t>
      </w:r>
      <w:r>
        <w:t xml:space="preserve"> </w:t>
      </w:r>
      <w:r>
        <w:t xml:space="preserve">- Mac Studio OR iMac 24” with M3/M4 chip - $2,000-$2,500 per unit</w:t>
      </w:r>
      <w:r>
        <w:t xml:space="preserve"> </w:t>
      </w:r>
      <w:r>
        <w:t xml:space="preserve">- OR PC workstation (AMD Ryzen 9/Intel i9, 32GB RAM, NVIDIA RTX 4060/4070) - $1,800-$2,500</w:t>
      </w:r>
      <w:r>
        <w:t xml:space="preserve"> </w:t>
      </w:r>
      <w:r>
        <w:t xml:space="preserve">- 27” color-accurate monitor (BenQ, ASUS ProArt, or LG UltraFine) - $400-$800</w:t>
      </w:r>
      <w:r>
        <w:t xml:space="preserve"> </w:t>
      </w:r>
      <w:r>
        <w:t xml:space="preserve">- Total per workstation: $2,400-$3,300</w:t>
      </w:r>
    </w:p>
    <w:p>
      <w:pPr>
        <w:pStyle w:val="BodyText"/>
      </w:pPr>
      <w:r>
        <w:rPr>
          <w:b/>
          <w:bCs/>
        </w:rPr>
        <w:t xml:space="preserve">Option B: Mid-Range (Balance of performance and cost)</w:t>
      </w:r>
      <w:r>
        <w:t xml:space="preserve"> </w:t>
      </w:r>
      <w:r>
        <w:t xml:space="preserve">- iMac 24” M3 base OR Mac Mini M3 - $1,300-$1,500</w:t>
      </w:r>
      <w:r>
        <w:t xml:space="preserve"> </w:t>
      </w:r>
      <w:r>
        <w:t xml:space="preserve">- OR PC (Ryzen 7/i7, 16GB RAM, GTX 1660/RTX 3060) - $1,200-$1,600</w:t>
      </w:r>
      <w:r>
        <w:t xml:space="preserve"> </w:t>
      </w:r>
      <w:r>
        <w:t xml:space="preserve">- 24” monitor - $200-$400</w:t>
      </w:r>
      <w:r>
        <w:t xml:space="preserve"> </w:t>
      </w:r>
      <w:r>
        <w:t xml:space="preserve">- Total per workstation: $1,500-$2,000</w:t>
      </w:r>
    </w:p>
    <w:p>
      <w:pPr>
        <w:pStyle w:val="BodyText"/>
      </w:pPr>
      <w:r>
        <w:rPr>
          <w:b/>
          <w:bCs/>
        </w:rPr>
        <w:t xml:space="preserve">Recommended Approach:</w:t>
      </w:r>
      <w:r>
        <w:t xml:space="preserve"> </w:t>
      </w:r>
      <w:r>
        <w:t xml:space="preserve">Mix of 15-20 high-end workstations + 5-10 mid-range for flexibility</w:t>
      </w:r>
    </w:p>
    <w:p>
      <w:pPr>
        <w:pStyle w:val="BodyText"/>
      </w:pPr>
      <w:r>
        <w:rPr>
          <w:b/>
          <w:bCs/>
        </w:rPr>
        <w:t xml:space="preserve">Peripherals (Per Workstation):</w:t>
      </w:r>
      <w:r>
        <w:t xml:space="preserve"> </w:t>
      </w:r>
      <w:r>
        <w:t xml:space="preserve">- Wacom or Huion drawing tablet (small to medium size) - $50-$200</w:t>
      </w:r>
      <w:r>
        <w:t xml:space="preserve"> </w:t>
      </w:r>
      <w:r>
        <w:t xml:space="preserve">- Quality keyboard and mouse</w:t>
      </w:r>
      <w:r>
        <w:t xml:space="preserve"> </w:t>
      </w:r>
      <w:r>
        <w:t xml:space="preserve">- Comfortable desk chair</w:t>
      </w:r>
      <w:r>
        <w:t xml:space="preserve"> </w:t>
      </w:r>
      <w:r>
        <w:t xml:space="preserve">- Desk with cable management</w:t>
      </w:r>
    </w:p>
    <w:p>
      <w:pPr>
        <w:pStyle w:val="BodyText"/>
      </w:pPr>
      <w:r>
        <w:rPr>
          <w:b/>
          <w:bCs/>
        </w:rPr>
        <w:t xml:space="preserve">Specialty Stations (4-6 dedicated):</w:t>
      </w:r>
      <w:r>
        <w:t xml:space="preserve"> </w:t>
      </w:r>
      <w:r>
        <w:t xml:space="preserve">- Video editing workstations with more RAM/storage (64GB RAM, larger GPUs)</w:t>
      </w:r>
      <w:r>
        <w:t xml:space="preserve"> </w:t>
      </w:r>
      <w:r>
        <w:t xml:space="preserve">- Color grading monitor (reference-grade color accuracy) - $1,500-$3,000 each (1-2 units)</w:t>
      </w:r>
    </w:p>
    <w:p>
      <w:pPr>
        <w:pStyle w:val="BodyText"/>
      </w:pPr>
      <w:r>
        <w:rPr>
          <w:b/>
          <w:bCs/>
        </w:rPr>
        <w:t xml:space="preserve">Storage:</w:t>
      </w:r>
      <w:r>
        <w:t xml:space="preserve"> </w:t>
      </w:r>
      <w:r>
        <w:t xml:space="preserve">- Network Attached Storage (NAS) for project files - $3,000-$8,000 for robust multi-bay system with redundancy</w:t>
      </w:r>
      <w:r>
        <w:t xml:space="preserve"> </w:t>
      </w:r>
      <w:r>
        <w:t xml:space="preserve">- Individual external drives for backup</w:t>
      </w:r>
    </w:p>
    <w:p>
      <w:pPr>
        <w:pStyle w:val="BodyText"/>
      </w:pPr>
      <w:r>
        <w:rPr>
          <w:b/>
          <w:bCs/>
        </w:rPr>
        <w:t xml:space="preserve">Software (Site Licensing):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Adobe Creative Cloud for Teams (Education Pricing)</w:t>
      </w:r>
      <w:r>
        <w:t xml:space="preserve"> </w:t>
      </w:r>
      <w:r>
        <w:t xml:space="preserve">- ~$35/user/month or $300-$400/year/user</w:t>
      </w:r>
      <w:r>
        <w:t xml:space="preserve"> </w:t>
      </w:r>
      <w:r>
        <w:t xml:space="preserve">- Includes: Photoshop, Illustrator, InDesign, Premiere Pro, After Effects, Audition, XD, Lightroom</w:t>
      </w:r>
      <w:r>
        <w:t xml:space="preserve"> </w:t>
      </w:r>
      <w:r>
        <w:t xml:space="preserve">- For 30 users: ~$10,000-$12,000/year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Alternatives/Supplements:</w:t>
      </w:r>
      <w:r>
        <w:t xml:space="preserve"> </w:t>
      </w:r>
      <w:r>
        <w:t xml:space="preserve">- Figma for Education (free for students)</w:t>
      </w:r>
      <w:r>
        <w:t xml:space="preserve"> </w:t>
      </w:r>
      <w:r>
        <w:t xml:space="preserve">- Blender (free - excellent for 3D)</w:t>
      </w:r>
      <w:r>
        <w:t xml:space="preserve"> </w:t>
      </w:r>
      <w:r>
        <w:t xml:space="preserve">- DaVinci Resolve Studio ($295 one-time for education)</w:t>
      </w:r>
    </w:p>
    <w:p>
      <w:pPr>
        <w:pStyle w:val="BodyText"/>
      </w:pPr>
      <w:r>
        <w:rPr>
          <w:b/>
          <w:bCs/>
        </w:rPr>
        <w:t xml:space="preserve">Total Digital Media Lab Budget:</w:t>
      </w:r>
      <w:r>
        <w:t xml:space="preserve"> </w:t>
      </w:r>
      <w:r>
        <w:t xml:space="preserve">$50,000-$100,000 (computers + furniture + infrastructure)</w:t>
      </w:r>
    </w:p>
    <w:p>
      <w:pPr>
        <w:pStyle w:val="BodyText"/>
      </w:pPr>
      <w:r>
        <w:rPr>
          <w:b/>
          <w:bCs/>
        </w:rPr>
        <w:t xml:space="preserve">Ongoing Software Costs:</w:t>
      </w:r>
      <w:r>
        <w:t xml:space="preserve"> </w:t>
      </w:r>
      <w:r>
        <w:t xml:space="preserve">$10,000-$15,000/year (Creative Cloud primary cost)</w:t>
      </w:r>
    </w:p>
    <w:p>
      <w:r>
        <w:pict>
          <v:rect style="width:0;height:1.5pt" o:hralign="center" o:hrstd="t" o:hr="t"/>
        </w:pict>
      </w:r>
    </w:p>
    <w:bookmarkEnd w:id="27"/>
    <w:bookmarkStart w:id="28" w:name="flexible-maker-lab-innovation-space"/>
    <w:p>
      <w:pPr>
        <w:pStyle w:val="Heading3"/>
      </w:pPr>
      <w:r>
        <w:t xml:space="preserve">4. Flexible Maker Lab / Innovation Space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3D printing, prototyping, physical computing, creative technology experiments, VR/AR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800-1,000 sq ft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Layout:</w:t>
      </w:r>
      <w:r>
        <w:t xml:space="preserve"> </w:t>
      </w:r>
      <w:r>
        <w:t xml:space="preserve">Open floor plan with workbenches, tool storage, project storage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Power:</w:t>
      </w:r>
      <w:r>
        <w:t xml:space="preserve"> </w:t>
      </w:r>
      <w:r>
        <w:t xml:space="preserve">Multiple outlets, 220V for some equipment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Ventilation:</w:t>
      </w:r>
      <w:r>
        <w:t xml:space="preserve"> </w:t>
      </w:r>
      <w:r>
        <w:t xml:space="preserve">Important for 3D printing, soldering</w:t>
      </w:r>
    </w:p>
    <w:p>
      <w:pPr>
        <w:pStyle w:val="BodyText"/>
      </w:pPr>
      <w:r>
        <w:rPr>
          <w:b/>
          <w:bCs/>
        </w:rPr>
        <w:t xml:space="preserve">Equipment List:</w:t>
      </w:r>
    </w:p>
    <w:p>
      <w:pPr>
        <w:pStyle w:val="BodyText"/>
      </w:pPr>
      <w:r>
        <w:rPr>
          <w:b/>
          <w:bCs/>
        </w:rPr>
        <w:t xml:space="preserve">3D Printing &amp; Fabrication:</w:t>
      </w:r>
      <w:r>
        <w:t xml:space="preserve"> </w:t>
      </w:r>
      <w:r>
        <w:t xml:space="preserve">- 3-4 FDM 3D printers (Prusa i3 MK4, Bambu Lab X1 Carbon, or similar) - $600-$1,500 each</w:t>
      </w:r>
      <w:r>
        <w:t xml:space="preserve"> </w:t>
      </w:r>
      <w:r>
        <w:t xml:space="preserve">- 1 resin 3D printer (Anycubic, Elegoo) - $300-$600</w:t>
      </w:r>
      <w:r>
        <w:t xml:space="preserve"> </w:t>
      </w:r>
      <w:r>
        <w:t xml:space="preserve">- Filament storage and variety of materials - $500-$1,000</w:t>
      </w:r>
      <w:r>
        <w:t xml:space="preserve"> </w:t>
      </w:r>
      <w:r>
        <w:t xml:space="preserve">- Post-processing station (sanding, painting, finishing)</w:t>
      </w:r>
    </w:p>
    <w:p>
      <w:pPr>
        <w:pStyle w:val="BodyText"/>
      </w:pPr>
      <w:r>
        <w:rPr>
          <w:b/>
          <w:bCs/>
        </w:rPr>
        <w:t xml:space="preserve">Electronics &amp; Physical Computing:</w:t>
      </w:r>
      <w:r>
        <w:t xml:space="preserve"> </w:t>
      </w:r>
      <w:r>
        <w:t xml:space="preserve">- Arduino kits (20-30 kits for students) - $30-$50 each - $600-$1,500 total</w:t>
      </w:r>
      <w:r>
        <w:t xml:space="preserve"> </w:t>
      </w:r>
      <w:r>
        <w:t xml:space="preserve">- Raspberry Pi kits (10-15 kits) - $50-$100 each - $500-$1,500 total</w:t>
      </w:r>
      <w:r>
        <w:t xml:space="preserve"> </w:t>
      </w:r>
      <w:r>
        <w:t xml:space="preserve">- Breadboards, jumper wires, sensors, LEDs, motors - $1,000-$2,000 for inventory</w:t>
      </w:r>
      <w:r>
        <w:t xml:space="preserve"> </w:t>
      </w:r>
      <w:r>
        <w:t xml:space="preserve">- Soldering stations (4-6 units) - $100-$300 each</w:t>
      </w:r>
      <w:r>
        <w:t xml:space="preserve"> </w:t>
      </w:r>
      <w:r>
        <w:t xml:space="preserve">- Multimeters, power supplies, basic electronics tools - $500-$1,000</w:t>
      </w:r>
    </w:p>
    <w:p>
      <w:pPr>
        <w:pStyle w:val="BodyText"/>
      </w:pPr>
      <w:r>
        <w:rPr>
          <w:b/>
          <w:bCs/>
        </w:rPr>
        <w:t xml:space="preserve">VR/AR Station:</w:t>
      </w:r>
      <w:r>
        <w:t xml:space="preserve"> </w:t>
      </w:r>
      <w:r>
        <w:t xml:space="preserve">- Meta Quest 3 headsets (4-6 units) - $500-$650 each - $2,000-$4,000</w:t>
      </w:r>
      <w:r>
        <w:t xml:space="preserve"> </w:t>
      </w:r>
      <w:r>
        <w:t xml:space="preserve">- Gaming PCs for VR development (2-3 units, high-spec) - $2,000-$3,000 each</w:t>
      </w:r>
      <w:r>
        <w:t xml:space="preserve"> </w:t>
      </w:r>
      <w:r>
        <w:t xml:space="preserve">- VR-ready space (8ft x 8ft minimum per station, marked boundaries)</w:t>
      </w:r>
    </w:p>
    <w:p>
      <w:pPr>
        <w:pStyle w:val="BodyText"/>
      </w:pPr>
      <w:r>
        <w:rPr>
          <w:b/>
          <w:bCs/>
        </w:rPr>
        <w:t xml:space="preserve">Tools &amp; Materials:</w:t>
      </w:r>
      <w:r>
        <w:t xml:space="preserve"> </w:t>
      </w:r>
      <w:r>
        <w:t xml:space="preserve">- Hand tools (screwdrivers, pliers, wire cutters, files, etc.)</w:t>
      </w:r>
      <w:r>
        <w:t xml:space="preserve"> </w:t>
      </w:r>
      <w:r>
        <w:t xml:space="preserve">- Cutting mats, rulers, safety equipment</w:t>
      </w:r>
      <w:r>
        <w:t xml:space="preserve"> </w:t>
      </w:r>
      <w:r>
        <w:t xml:space="preserve">- Storage for projects-in-progress</w:t>
      </w:r>
      <w:r>
        <w:t xml:space="preserve"> </w:t>
      </w:r>
      <w:r>
        <w:t xml:space="preserve">- Tool checkout system</w:t>
      </w:r>
    </w:p>
    <w:p>
      <w:pPr>
        <w:pStyle w:val="BodyText"/>
      </w:pPr>
      <w:r>
        <w:rPr>
          <w:b/>
          <w:bCs/>
        </w:rPr>
        <w:t xml:space="preserve">Workspaces:</w:t>
      </w:r>
      <w:r>
        <w:t xml:space="preserve"> </w:t>
      </w:r>
      <w:r>
        <w:t xml:space="preserve">- Workbenches with vises and power strips</w:t>
      </w:r>
      <w:r>
        <w:t xml:space="preserve"> </w:t>
      </w:r>
      <w:r>
        <w:t xml:space="preserve">- Stools/standing-height seating</w:t>
      </w:r>
      <w:r>
        <w:t xml:space="preserve"> </w:t>
      </w:r>
      <w:r>
        <w:t xml:space="preserve">- Collaborative tables for team projects</w:t>
      </w:r>
    </w:p>
    <w:p>
      <w:pPr>
        <w:pStyle w:val="BodyText"/>
      </w:pPr>
      <w:r>
        <w:rPr>
          <w:b/>
          <w:bCs/>
        </w:rPr>
        <w:t xml:space="preserve">Total Maker Lab Budget:</w:t>
      </w:r>
      <w:r>
        <w:t xml:space="preserve"> </w:t>
      </w:r>
      <w:r>
        <w:t xml:space="preserve">$15,000-$35,000</w:t>
      </w:r>
    </w:p>
    <w:p>
      <w:r>
        <w:pict>
          <v:rect style="width:0;height:1.5pt" o:hralign="center" o:hrstd="t" o:hr="t"/>
        </w:pict>
      </w:r>
    </w:p>
    <w:bookmarkEnd w:id="28"/>
    <w:bookmarkStart w:id="29" w:name="X65eef8e5ce18b493a7ba61ff36f41c1441b57d7"/>
    <w:p>
      <w:pPr>
        <w:pStyle w:val="Heading3"/>
      </w:pPr>
      <w:r>
        <w:t xml:space="preserve">5. Collaborative Technology Commons / Learning Stairs / Student Showcase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Flexible collaboration, portfolio presentation, student work showcase, informal learning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1,500-2,000 sq ft (can be shared/multi-use space)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Layout:</w:t>
      </w:r>
      <w:r>
        <w:t xml:space="preserve"> </w:t>
      </w:r>
      <w:r>
        <w:t xml:space="preserve">Open, inviting, multiple seating types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Showcase:</w:t>
      </w:r>
      <w:r>
        <w:t xml:space="preserve"> </w:t>
      </w:r>
      <w:r>
        <w:t xml:space="preserve">Wall-mounted displays, projection, gallery-style displays for student work</w:t>
      </w:r>
    </w:p>
    <w:p>
      <w:pPr>
        <w:pStyle w:val="BodyText"/>
      </w:pPr>
      <w:r>
        <w:rPr>
          <w:b/>
          <w:bCs/>
        </w:rPr>
        <w:t xml:space="preserve">Design Elements (from 2025 K-12 Design Trends):</w:t>
      </w:r>
    </w:p>
    <w:p>
      <w:pPr>
        <w:pStyle w:val="BodyText"/>
      </w:pPr>
      <w:r>
        <w:rPr>
          <w:b/>
          <w:bCs/>
        </w:rPr>
        <w:t xml:space="preserve">Learning Stairs:</w:t>
      </w:r>
      <w:r>
        <w:t xml:space="preserve"> </w:t>
      </w:r>
      <w:r>
        <w:t xml:space="preserve">- Tiered staircase that doubles as seating and presentation area</w:t>
      </w:r>
      <w:r>
        <w:t xml:space="preserve"> </w:t>
      </w:r>
      <w:r>
        <w:t xml:space="preserve">- Used for teaching, collaboration, presentations, informal gatherings</w:t>
      </w:r>
      <w:r>
        <w:t xml:space="preserve"> </w:t>
      </w:r>
      <w:r>
        <w:t xml:space="preserve">- Built-in power outlets for devices</w:t>
      </w:r>
      <w:r>
        <w:t xml:space="preserve"> </w:t>
      </w:r>
      <w:r>
        <w:t xml:space="preserve">- Acoustics that allow for conversation without disturbing adjacent spaces</w:t>
      </w:r>
    </w:p>
    <w:p>
      <w:pPr>
        <w:pStyle w:val="BodyText"/>
      </w:pPr>
      <w:r>
        <w:rPr>
          <w:b/>
          <w:bCs/>
        </w:rPr>
        <w:t xml:space="preserve">Varied Seating Types:</w:t>
      </w:r>
      <w:r>
        <w:t xml:space="preserve"> </w:t>
      </w:r>
      <w:r>
        <w:t xml:space="preserve">- Soft seating (couches, bean bags) for relaxed collaboration</w:t>
      </w:r>
      <w:r>
        <w:t xml:space="preserve"> </w:t>
      </w:r>
      <w:r>
        <w:t xml:space="preserve">- High-top tables with stools for standing/working</w:t>
      </w:r>
      <w:r>
        <w:t xml:space="preserve"> </w:t>
      </w:r>
      <w:r>
        <w:t xml:space="preserve">- Individual focus carrels for quiet work</w:t>
      </w:r>
      <w:r>
        <w:t xml:space="preserve"> </w:t>
      </w:r>
      <w:r>
        <w:t xml:space="preserve">- Large collaborative tables for team projects</w:t>
      </w:r>
      <w:r>
        <w:t xml:space="preserve"> </w:t>
      </w:r>
      <w:r>
        <w:t xml:space="preserve">- Mobile furniture that can be rearranged</w:t>
      </w:r>
    </w:p>
    <w:p>
      <w:pPr>
        <w:pStyle w:val="BodyText"/>
      </w:pPr>
      <w:r>
        <w:rPr>
          <w:b/>
          <w:bCs/>
        </w:rPr>
        <w:t xml:space="preserve">Technology Integration:</w:t>
      </w:r>
      <w:r>
        <w:t xml:space="preserve"> </w:t>
      </w:r>
      <w:r>
        <w:t xml:space="preserve">- Large displays for presenting student work (75”-85” 4K displays or short-throw projectors)</w:t>
      </w:r>
      <w:r>
        <w:t xml:space="preserve"> </w:t>
      </w:r>
      <w:r>
        <w:t xml:space="preserve">- Wireless screen sharing (Apple TV, Chromecast, or dedicated wireless presentation system)</w:t>
      </w:r>
      <w:r>
        <w:t xml:space="preserve"> </w:t>
      </w:r>
      <w:r>
        <w:t xml:space="preserve">- Charging stations and power outlets throughout</w:t>
      </w:r>
      <w:r>
        <w:t xml:space="preserve"> </w:t>
      </w:r>
      <w:r>
        <w:t xml:space="preserve">- Strong WiFi coverage</w:t>
      </w:r>
    </w:p>
    <w:p>
      <w:pPr>
        <w:pStyle w:val="BodyText"/>
      </w:pPr>
      <w:r>
        <w:rPr>
          <w:b/>
          <w:bCs/>
        </w:rPr>
        <w:t xml:space="preserve">Student Work Showcase:</w:t>
      </w:r>
      <w:r>
        <w:t xml:space="preserve"> </w:t>
      </w:r>
      <w:r>
        <w:t xml:space="preserve">- Digital portfolio displays (rotating student work on screens)</w:t>
      </w:r>
      <w:r>
        <w:t xml:space="preserve"> </w:t>
      </w:r>
      <w:r>
        <w:t xml:space="preserve">- Physical gallery walls for posters, photographs, design work</w:t>
      </w:r>
      <w:r>
        <w:t xml:space="preserve"> </w:t>
      </w:r>
      <w:r>
        <w:t xml:space="preserve">- Trophy/award display for competitions won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Featured Student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Project of the Month</w:t>
      </w:r>
      <w:r>
        <w:t xml:space="preserve">”</w:t>
      </w:r>
      <w:r>
        <w:t xml:space="preserve"> </w:t>
      </w:r>
      <w:r>
        <w:t xml:space="preserve">spotlights</w:t>
      </w:r>
    </w:p>
    <w:p>
      <w:pPr>
        <w:pStyle w:val="BodyText"/>
      </w:pPr>
      <w:r>
        <w:rPr>
          <w:b/>
          <w:bCs/>
        </w:rPr>
        <w:t xml:space="preserve">Furniture &amp; Infrastructure:</w:t>
      </w:r>
      <w:r>
        <w:t xml:space="preserve"> </w:t>
      </w:r>
      <w:r>
        <w:t xml:space="preserve">- Mobile whiteboards and collaboration boards</w:t>
      </w:r>
      <w:r>
        <w:t xml:space="preserve"> </w:t>
      </w:r>
      <w:r>
        <w:t xml:space="preserve">- Acoustic panels to manage sound in open space</w:t>
      </w:r>
      <w:r>
        <w:t xml:space="preserve"> </w:t>
      </w:r>
      <w:r>
        <w:t xml:space="preserve">- Dimmable lighting for presentations</w:t>
      </w:r>
      <w:r>
        <w:t xml:space="preserve"> </w:t>
      </w:r>
      <w:r>
        <w:t xml:space="preserve">- Branding and wayfinding signage</w:t>
      </w:r>
    </w:p>
    <w:p>
      <w:pPr>
        <w:pStyle w:val="BodyText"/>
      </w:pPr>
      <w:r>
        <w:rPr>
          <w:b/>
          <w:bCs/>
        </w:rPr>
        <w:t xml:space="preserve">Total Commons Budget:</w:t>
      </w:r>
      <w:r>
        <w:t xml:space="preserve"> </w:t>
      </w:r>
      <w:r>
        <w:t xml:space="preserve">$25,000-$50,000 (construction/renovation + furniture + displays)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X1f6b7c8e5da5454d6f06858ceb2b4478738922d"/>
    <w:p>
      <w:pPr>
        <w:pStyle w:val="Heading2"/>
      </w:pPr>
      <w:r>
        <w:t xml:space="preserve">Tier 2 Facilities (Strategic Differentiation - Years 2-3)</w:t>
      </w:r>
    </w:p>
    <w:bookmarkStart w:id="31" w:name="esports-arena-gaming-lab"/>
    <w:p>
      <w:pPr>
        <w:pStyle w:val="Heading3"/>
      </w:pPr>
      <w:r>
        <w:t xml:space="preserve">6. Esports Arena / Gaming Lab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Competitive gaming, game design testing, esports broadcasting, streaming production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600-800 sq ft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Layout:</w:t>
      </w:r>
      <w:r>
        <w:t xml:space="preserve"> </w:t>
      </w:r>
      <w:r>
        <w:t xml:space="preserve">Gaming stations + broadcast/spectator area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Acoustics:</w:t>
      </w:r>
      <w:r>
        <w:t xml:space="preserve"> </w:t>
      </w:r>
      <w:r>
        <w:t xml:space="preserve">Managed noise (gaming can be loud)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Lighting:</w:t>
      </w:r>
      <w:r>
        <w:t xml:space="preserve"> </w:t>
      </w:r>
      <w:r>
        <w:t xml:space="preserve">Controllable (RGB gaming aesthetic + broadcast lighting)</w:t>
      </w:r>
    </w:p>
    <w:p>
      <w:pPr>
        <w:pStyle w:val="BodyText"/>
      </w:pPr>
      <w:r>
        <w:rPr>
          <w:b/>
          <w:bCs/>
        </w:rPr>
        <w:t xml:space="preserve">Equipment List:</w:t>
      </w:r>
    </w:p>
    <w:p>
      <w:pPr>
        <w:pStyle w:val="BodyText"/>
      </w:pPr>
      <w:r>
        <w:rPr>
          <w:b/>
          <w:bCs/>
        </w:rPr>
        <w:t xml:space="preserve">Gaming Stations (10-12 stations):</w:t>
      </w:r>
      <w:r>
        <w:t xml:space="preserve"> </w:t>
      </w:r>
      <w:r>
        <w:t xml:space="preserve">- High-performance gaming PCs:</w:t>
      </w:r>
      <w:r>
        <w:t xml:space="preserve"> </w:t>
      </w:r>
      <w:r>
        <w:t xml:space="preserve">- CPU: Intel i7/i9 or AMD Ryzen 7/9</w:t>
      </w:r>
      <w:r>
        <w:t xml:space="preserve"> </w:t>
      </w:r>
      <w:r>
        <w:t xml:space="preserve">- GPU: NVIDIA RTX 4060 Ti / 4070 or AMD equivalent</w:t>
      </w:r>
      <w:r>
        <w:t xml:space="preserve"> </w:t>
      </w:r>
      <w:r>
        <w:t xml:space="preserve">- RAM: 32GB</w:t>
      </w:r>
      <w:r>
        <w:t xml:space="preserve"> </w:t>
      </w:r>
      <w:r>
        <w:t xml:space="preserve">- Storage: 1TB NVMe SSD</w:t>
      </w:r>
      <w:r>
        <w:t xml:space="preserve"> </w:t>
      </w:r>
      <w:r>
        <w:t xml:space="preserve">- Cost: $1,500-$2,200 per PC</w:t>
      </w:r>
      <w:r>
        <w:t xml:space="preserve"> </w:t>
      </w:r>
      <w:r>
        <w:t xml:space="preserve">- Gaming monitors: 240Hz, 1ms response time, 24”-27” - $250-$400 each</w:t>
      </w:r>
      <w:r>
        <w:t xml:space="preserve"> </w:t>
      </w:r>
      <w:r>
        <w:t xml:space="preserve">- Gaming peripherals:</w:t>
      </w:r>
      <w:r>
        <w:t xml:space="preserve"> </w:t>
      </w:r>
      <w:r>
        <w:t xml:space="preserve">- Mechanical keyboards - $80-$150 each</w:t>
      </w:r>
      <w:r>
        <w:t xml:space="preserve"> </w:t>
      </w:r>
      <w:r>
        <w:t xml:space="preserve">- Gaming mice - $50-$100 each</w:t>
      </w:r>
      <w:r>
        <w:t xml:space="preserve"> </w:t>
      </w:r>
      <w:r>
        <w:t xml:space="preserve">- Gaming headsets with mic - $80-$150 each</w:t>
      </w:r>
      <w:r>
        <w:t xml:space="preserve"> </w:t>
      </w:r>
      <w:r>
        <w:t xml:space="preserve">- Gaming chairs - $200-$400 each (durable, comfortable)</w:t>
      </w:r>
    </w:p>
    <w:p>
      <w:pPr>
        <w:pStyle w:val="BodyText"/>
      </w:pPr>
      <w:r>
        <w:rPr>
          <w:b/>
          <w:bCs/>
        </w:rPr>
        <w:t xml:space="preserve">Streaming/Broadcast Production:</w:t>
      </w:r>
      <w:r>
        <w:t xml:space="preserve"> </w:t>
      </w:r>
      <w:r>
        <w:t xml:space="preserve">- Streaming PC (separate from gaming PCs for high-quality streams) - $2,000-$3,000</w:t>
      </w:r>
      <w:r>
        <w:t xml:space="preserve"> </w:t>
      </w:r>
      <w:r>
        <w:t xml:space="preserve">- Capture cards (Elgato, AVerMedia) for multi-source streaming - $150-$250 each (2-3 units)</w:t>
      </w:r>
      <w:r>
        <w:t xml:space="preserve"> </w:t>
      </w:r>
      <w:r>
        <w:t xml:space="preserve">- Camera(s) for player cams - DSLR/mirrorless or webcams (Logitech Brio) - $200-$800</w:t>
      </w:r>
      <w:r>
        <w:t xml:space="preserve"> </w:t>
      </w:r>
      <w:r>
        <w:t xml:space="preserve">- Lighting for players/casters - $300-$800</w:t>
      </w:r>
      <w:r>
        <w:t xml:space="preserve"> </w:t>
      </w:r>
      <w:r>
        <w:t xml:space="preserve">- Green screen for broadcast overlays - $200-$500</w:t>
      </w:r>
      <w:r>
        <w:t xml:space="preserve"> </w:t>
      </w:r>
      <w:r>
        <w:t xml:space="preserve">- Audio: Broadcast-quality mics for shoutcasting (see podcast equipment)</w:t>
      </w:r>
      <w:r>
        <w:t xml:space="preserve"> </w:t>
      </w:r>
      <w:r>
        <w:t xml:space="preserve">- OBS software for streaming (free)</w:t>
      </w:r>
    </w:p>
    <w:p>
      <w:pPr>
        <w:pStyle w:val="BodyText"/>
      </w:pPr>
      <w:r>
        <w:rPr>
          <w:b/>
          <w:bCs/>
        </w:rPr>
        <w:t xml:space="preserve">Spectator/Coaching Area:</w:t>
      </w:r>
      <w:r>
        <w:t xml:space="preserve"> </w:t>
      </w:r>
      <w:r>
        <w:t xml:space="preserve">- Large display (75”-85”) for watching matches - $1,000-$2,000</w:t>
      </w:r>
      <w:r>
        <w:t xml:space="preserve"> </w:t>
      </w:r>
      <w:r>
        <w:t xml:space="preserve">- Seating for spectators/coaches</w:t>
      </w:r>
      <w:r>
        <w:t xml:space="preserve"> </w:t>
      </w:r>
      <w:r>
        <w:t xml:space="preserve">- Tactical whiteboard for strategy discussions</w:t>
      </w:r>
    </w:p>
    <w:p>
      <w:pPr>
        <w:pStyle w:val="BodyText"/>
      </w:pPr>
      <w:r>
        <w:rPr>
          <w:b/>
          <w:bCs/>
        </w:rPr>
        <w:t xml:space="preserve">Total Esports Arena Budget:</w:t>
      </w:r>
      <w:r>
        <w:t xml:space="preserve"> </w:t>
      </w:r>
      <w:r>
        <w:t xml:space="preserve">$25,000-$40,000</w:t>
      </w:r>
    </w:p>
    <w:p>
      <w:pPr>
        <w:pStyle w:val="BodyText"/>
      </w:pPr>
      <w:r>
        <w:rPr>
          <w:b/>
          <w:bCs/>
        </w:rPr>
        <w:t xml:space="preserve">Competition Opportunities:</w:t>
      </w:r>
      <w:r>
        <w:t xml:space="preserve"> </w:t>
      </w:r>
      <w:r>
        <w:t xml:space="preserve">- League of Legends, Valorant, Rocket League, Smash Bros, Overwatch</w:t>
      </w:r>
      <w:r>
        <w:t xml:space="preserve"> </w:t>
      </w:r>
      <w:r>
        <w:t xml:space="preserve">- High School Esports League (HSEL) participation</w:t>
      </w:r>
      <w:r>
        <w:t xml:space="preserve"> </w:t>
      </w:r>
      <w:r>
        <w:t xml:space="preserve">- Local/regional tournaments hosted at Bishop Diego</w:t>
      </w:r>
    </w:p>
    <w:p>
      <w:r>
        <w:pict>
          <v:rect style="width:0;height:1.5pt" o:hralign="center" o:hrstd="t" o:hr="t"/>
        </w:pict>
      </w:r>
    </w:p>
    <w:bookmarkEnd w:id="31"/>
    <w:bookmarkStart w:id="32" w:name="Xa5f901f6e9ed2938916b8f440157f3feff2a281"/>
    <w:p>
      <w:pPr>
        <w:pStyle w:val="Heading3"/>
      </w:pPr>
      <w:r>
        <w:t xml:space="preserve">7. Audio Engineering Suite (Advanced Music/Audio Production)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Multi-track recording, mixing, mastering, music production, advanced sound design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300-500 sq ft (control room + recording booth)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Layout:</w:t>
      </w:r>
      <w:r>
        <w:t xml:space="preserve"> </w:t>
      </w:r>
      <w:r>
        <w:t xml:space="preserve">Separate control room and live recording room with visual connection (window)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Acoustic Treatment:</w:t>
      </w:r>
      <w:r>
        <w:t xml:space="preserve"> </w:t>
      </w:r>
      <w:r>
        <w:t xml:space="preserve">Critical - professional-grade soundproofing and acoustic treatment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Isolation:</w:t>
      </w:r>
      <w:r>
        <w:t xml:space="preserve"> </w:t>
      </w:r>
      <w:r>
        <w:t xml:space="preserve">Floating floors, decoupled walls for maximum isolation</w:t>
      </w:r>
    </w:p>
    <w:p>
      <w:pPr>
        <w:pStyle w:val="BodyText"/>
      </w:pPr>
      <w:r>
        <w:rPr>
          <w:b/>
          <w:bCs/>
        </w:rPr>
        <w:t xml:space="preserve">Equipment List:</w:t>
      </w:r>
    </w:p>
    <w:p>
      <w:pPr>
        <w:pStyle w:val="BodyText"/>
      </w:pPr>
      <w:r>
        <w:rPr>
          <w:b/>
          <w:bCs/>
        </w:rPr>
        <w:t xml:space="preserve">Control Room:</w:t>
      </w:r>
      <w:r>
        <w:t xml:space="preserve"> </w:t>
      </w:r>
      <w:r>
        <w:t xml:space="preserve">- Digital Audio Workstation computer (Mac or PC, high RAM, fast storage) - $2,500-$4,000</w:t>
      </w:r>
      <w:r>
        <w:t xml:space="preserve"> </w:t>
      </w:r>
      <w:r>
        <w:t xml:space="preserve">- Audio interface (8-16 inputs): Focusrite Scarlett 18i20, Universal Audio Apollo, MOTU - $500-$2,000</w:t>
      </w:r>
      <w:r>
        <w:t xml:space="preserve"> </w:t>
      </w:r>
      <w:r>
        <w:t xml:space="preserve">- Studio monitor speakers (pair): Yamaha HS8, KRK Rokit, Adam Audio - $400-$1,200/pair</w:t>
      </w:r>
      <w:r>
        <w:t xml:space="preserve"> </w:t>
      </w:r>
      <w:r>
        <w:t xml:space="preserve">- Monitor controller and headphone amp</w:t>
      </w:r>
      <w:r>
        <w:t xml:space="preserve"> </w:t>
      </w:r>
      <w:r>
        <w:t xml:space="preserve">- MIDI keyboard controller - $150-$400</w:t>
      </w:r>
      <w:r>
        <w:t xml:space="preserve"> </w:t>
      </w:r>
      <w:r>
        <w:t xml:space="preserve">- Mixing console (optional, digital workflow can bypass) - $1,000-$5,000</w:t>
      </w:r>
    </w:p>
    <w:p>
      <w:pPr>
        <w:pStyle w:val="BodyText"/>
      </w:pPr>
      <w:r>
        <w:rPr>
          <w:b/>
          <w:bCs/>
        </w:rPr>
        <w:t xml:space="preserve">Recording Room:</w:t>
      </w:r>
      <w:r>
        <w:t xml:space="preserve"> </w:t>
      </w:r>
      <w:r>
        <w:t xml:space="preserve">- Variety of microphones:</w:t>
      </w:r>
      <w:r>
        <w:t xml:space="preserve"> </w:t>
      </w:r>
      <w:r>
        <w:t xml:space="preserve">- Large-diaphragm condenser (Rode NT1, Audio-Technica AT4040) - $200-$400 each (2-3 units)</w:t>
      </w:r>
      <w:r>
        <w:t xml:space="preserve"> </w:t>
      </w:r>
      <w:r>
        <w:t xml:space="preserve">- Dynamic mics (Shure SM57, SM58) - $100 each (4-6 units)</w:t>
      </w:r>
      <w:r>
        <w:t xml:space="preserve"> </w:t>
      </w:r>
      <w:r>
        <w:t xml:space="preserve">- Ribbon mic (optional, for advanced students) - $300-$1,000</w:t>
      </w:r>
      <w:r>
        <w:t xml:space="preserve"> </w:t>
      </w:r>
      <w:r>
        <w:t xml:space="preserve">- Microphone stands and boom arms - $50-$150 each (6-8 units)</w:t>
      </w:r>
      <w:r>
        <w:t xml:space="preserve"> </w:t>
      </w:r>
      <w:r>
        <w:t xml:space="preserve">- Pop filters, shock mounts, cables</w:t>
      </w:r>
    </w:p>
    <w:p>
      <w:pPr>
        <w:pStyle w:val="BodyText"/>
      </w:pPr>
      <w:r>
        <w:rPr>
          <w:b/>
          <w:bCs/>
        </w:rPr>
        <w:t xml:space="preserve">Software:</w:t>
      </w:r>
      <w:r>
        <w:t xml:space="preserve"> </w:t>
      </w:r>
      <w:r>
        <w:t xml:space="preserve">- Pro Tools Studio (industry standard for recording studios) - $600/year education</w:t>
      </w:r>
      <w:r>
        <w:t xml:space="preserve"> </w:t>
      </w:r>
      <w:r>
        <w:t xml:space="preserve">- OR Logic Pro (Mac only, one-time $200)</w:t>
      </w:r>
      <w:r>
        <w:t xml:space="preserve"> </w:t>
      </w:r>
      <w:r>
        <w:t xml:space="preserve">- OR Ableton Live Suite (electronic/loop-based production) - $450 education</w:t>
      </w:r>
      <w:r>
        <w:t xml:space="preserve"> </w:t>
      </w:r>
      <w:r>
        <w:t xml:space="preserve">- Plugin bundles (Waves, iZotope) - $500-$2,000</w:t>
      </w:r>
    </w:p>
    <w:p>
      <w:pPr>
        <w:pStyle w:val="BodyText"/>
      </w:pPr>
      <w:r>
        <w:rPr>
          <w:b/>
          <w:bCs/>
        </w:rPr>
        <w:t xml:space="preserve">Acoustic Treatment:</w:t>
      </w:r>
      <w:r>
        <w:t xml:space="preserve"> </w:t>
      </w:r>
      <w:r>
        <w:t xml:space="preserve">- Professional acoustic panels - $1,000-$3,000</w:t>
      </w:r>
      <w:r>
        <w:t xml:space="preserve"> </w:t>
      </w:r>
      <w:r>
        <w:t xml:space="preserve">- Bass traps - $500-$1,500</w:t>
      </w:r>
      <w:r>
        <w:t xml:space="preserve"> </w:t>
      </w:r>
      <w:r>
        <w:t xml:space="preserve">- Diffusers - $500-$1,500</w:t>
      </w:r>
      <w:r>
        <w:t xml:space="preserve"> </w:t>
      </w:r>
      <w:r>
        <w:t xml:space="preserve">- Floating floor or isolation platforms - $1,000-$5,000</w:t>
      </w:r>
    </w:p>
    <w:p>
      <w:pPr>
        <w:pStyle w:val="BodyText"/>
      </w:pPr>
      <w:r>
        <w:rPr>
          <w:b/>
          <w:bCs/>
        </w:rPr>
        <w:t xml:space="preserve">Total Audio Engineering Suite Budget:</w:t>
      </w:r>
      <w:r>
        <w:t xml:space="preserve"> </w:t>
      </w:r>
      <w:r>
        <w:t xml:space="preserve">$15,000-$35,000</w:t>
      </w:r>
    </w:p>
    <w:p>
      <w:r>
        <w:pict>
          <v:rect style="width:0;height:1.5pt" o:hralign="center" o:hrstd="t" o:hr="t"/>
        </w:pict>
      </w:r>
    </w:p>
    <w:bookmarkEnd w:id="32"/>
    <w:bookmarkStart w:id="33" w:name="photography-studio-darkroom-optional"/>
    <w:p>
      <w:pPr>
        <w:pStyle w:val="Heading3"/>
      </w:pPr>
      <w:r>
        <w:t xml:space="preserve">8. Photography Studio &amp; Darkroom (Optional)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Portrait photography, product photography, studio lighting, film photography (if darkroom included)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400-600 sq ft for studio; 200-300 sq ft for darkroom if included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Ceiling Height:</w:t>
      </w:r>
      <w:r>
        <w:t xml:space="preserve"> </w:t>
      </w:r>
      <w:r>
        <w:t xml:space="preserve">10+ feet for lighting flexibility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Backdrop System:</w:t>
      </w:r>
      <w:r>
        <w:t xml:space="preserve"> </w:t>
      </w:r>
      <w:r>
        <w:t xml:space="preserve">Permanent or roll-down backdrops</w:t>
      </w:r>
    </w:p>
    <w:p>
      <w:pPr>
        <w:pStyle w:val="BodyText"/>
      </w:pPr>
      <w:r>
        <w:rPr>
          <w:b/>
          <w:bCs/>
        </w:rPr>
        <w:t xml:space="preserve">Equipment List:</w:t>
      </w:r>
    </w:p>
    <w:p>
      <w:pPr>
        <w:pStyle w:val="BodyText"/>
      </w:pPr>
      <w:r>
        <w:rPr>
          <w:b/>
          <w:bCs/>
        </w:rPr>
        <w:t xml:space="preserve">Photography Studio:</w:t>
      </w:r>
      <w:r>
        <w:t xml:space="preserve"> </w:t>
      </w:r>
      <w:r>
        <w:t xml:space="preserve">- DSLR/Mirrorless cameras (4-6 cameras for students):</w:t>
      </w:r>
      <w:r>
        <w:t xml:space="preserve"> </w:t>
      </w:r>
      <w:r>
        <w:t xml:space="preserve">- Canon EOS R6/R8, Sony A7 IV, Nikon Z6 III - $1,500-$2,500 each</w:t>
      </w:r>
      <w:r>
        <w:t xml:space="preserve"> </w:t>
      </w:r>
      <w:r>
        <w:t xml:space="preserve">- OR Canon EOS RP, Sony A7 III (previous generation, excellent value) - $1,000-$1,500 each</w:t>
      </w:r>
      <w:r>
        <w:t xml:space="preserve"> </w:t>
      </w:r>
      <w:r>
        <w:t xml:space="preserve">- Lenses: variety of focal lengths (24-70mm, 50mm, 85mm portrait, 24mm wide) - $500-$1,500 each</w:t>
      </w:r>
      <w:r>
        <w:t xml:space="preserve"> </w:t>
      </w:r>
      <w:r>
        <w:t xml:space="preserve">- Lighting:</w:t>
      </w:r>
      <w:r>
        <w:t xml:space="preserve"> </w:t>
      </w:r>
      <w:r>
        <w:t xml:space="preserve">- Studio strobes (Godox, Flashpoint, or Profoto) - $300-$1,500 per head (4-6 heads)</w:t>
      </w:r>
      <w:r>
        <w:t xml:space="preserve"> </w:t>
      </w:r>
      <w:r>
        <w:t xml:space="preserve">- Softboxes, umbrellas, beauty dishes, grids - $100-$400 each (variety)</w:t>
      </w:r>
      <w:r>
        <w:t xml:space="preserve"> </w:t>
      </w:r>
      <w:r>
        <w:t xml:space="preserve">- Light stands and boom arms</w:t>
      </w:r>
      <w:r>
        <w:t xml:space="preserve"> </w:t>
      </w:r>
      <w:r>
        <w:t xml:space="preserve">- Reflectors and diffusion panels</w:t>
      </w:r>
      <w:r>
        <w:t xml:space="preserve"> </w:t>
      </w:r>
      <w:r>
        <w:t xml:space="preserve">- Backdrop system with various colors (white, black, gray, colored) - $500-$2,000</w:t>
      </w:r>
      <w:r>
        <w:t xml:space="preserve"> </w:t>
      </w:r>
      <w:r>
        <w:t xml:space="preserve">- Light meter - $200-$400</w:t>
      </w:r>
      <w:r>
        <w:t xml:space="preserve"> </w:t>
      </w:r>
      <w:r>
        <w:t xml:space="preserve">- Tethering station (computer + tethering software for instant review) - $1,500-$3,000</w:t>
      </w:r>
    </w:p>
    <w:p>
      <w:pPr>
        <w:pStyle w:val="BodyText"/>
      </w:pPr>
      <w:r>
        <w:rPr>
          <w:b/>
          <w:bCs/>
        </w:rPr>
        <w:t xml:space="preserve">Darkroom (Optional - Film Photography):</w:t>
      </w:r>
      <w:r>
        <w:t xml:space="preserve"> </w:t>
      </w:r>
      <w:r>
        <w:t xml:space="preserve">- Enlargers (2-3 units for 35mm and medium format) - $300-$1,000 each (used market)</w:t>
      </w:r>
      <w:r>
        <w:t xml:space="preserve"> </w:t>
      </w:r>
      <w:r>
        <w:t xml:space="preserve">- Developing tanks, reels, graduates, thermometers</w:t>
      </w:r>
      <w:r>
        <w:t xml:space="preserve"> </w:t>
      </w:r>
      <w:r>
        <w:t xml:space="preserve">- Trays for printing</w:t>
      </w:r>
      <w:r>
        <w:t xml:space="preserve"> </w:t>
      </w:r>
      <w:r>
        <w:t xml:space="preserve">- Safelights</w:t>
      </w:r>
      <w:r>
        <w:t xml:space="preserve"> </w:t>
      </w:r>
      <w:r>
        <w:t xml:space="preserve">- Ventilation system</w:t>
      </w:r>
      <w:r>
        <w:t xml:space="preserve"> </w:t>
      </w:r>
      <w:r>
        <w:t xml:space="preserve">- Sink with temperature control</w:t>
      </w:r>
      <w:r>
        <w:t xml:space="preserve"> </w:t>
      </w:r>
      <w:r>
        <w:t xml:space="preserve">- Chemical storage</w:t>
      </w:r>
      <w:r>
        <w:t xml:space="preserve"> </w:t>
      </w:r>
      <w:r>
        <w:t xml:space="preserve">- Film (35mm and/or medium format) and paper stock</w:t>
      </w:r>
    </w:p>
    <w:p>
      <w:pPr>
        <w:pStyle w:val="BodyText"/>
      </w:pPr>
      <w:r>
        <w:rPr>
          <w:b/>
          <w:bCs/>
        </w:rPr>
        <w:t xml:space="preserve">Total Photography Studio Budget:</w:t>
      </w:r>
      <w:r>
        <w:t xml:space="preserve"> </w:t>
      </w:r>
      <w:r>
        <w:t xml:space="preserve">$15,000-$35,000 (without darkroom); add $8,000-$15,000 for darkroom</w:t>
      </w:r>
    </w:p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Darkroom is optional and appeals to niche interest; digital photography is more aligned with career pathways. Consider darkroom only if strong student/faculty interest exists.</w:t>
      </w:r>
    </w:p>
    <w:p>
      <w:r>
        <w:pict>
          <v:rect style="width:0;height:1.5pt" o:hralign="center" o:hrstd="t" o:hr="t"/>
        </w:pict>
      </w:r>
    </w:p>
    <w:bookmarkEnd w:id="33"/>
    <w:bookmarkStart w:id="34" w:name="Xd4e7d4cfb84d3e87daf89481fb59cb5dead3869"/>
    <w:p>
      <w:pPr>
        <w:pStyle w:val="Heading3"/>
      </w:pPr>
      <w:r>
        <w:t xml:space="preserve">9. Virtual Production Stage / LED Volume (Advanced - Year 3+)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Real-time rendering for filmmaking, immersive backgrounds, cutting-edge production technique</w:t>
      </w:r>
    </w:p>
    <w:p>
      <w:pPr>
        <w:pStyle w:val="BodyText"/>
      </w:pPr>
      <w:r>
        <w:rPr>
          <w:b/>
          <w:bCs/>
        </w:rPr>
        <w:t xml:space="preserve">Physical Specifications: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Size:</w:t>
      </w:r>
      <w:r>
        <w:t xml:space="preserve"> </w:t>
      </w:r>
      <w:r>
        <w:t xml:space="preserve">800-1,200 sq ft minimum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Ceiling Height:</w:t>
      </w:r>
      <w:r>
        <w:t xml:space="preserve"> </w:t>
      </w:r>
      <w:r>
        <w:t xml:space="preserve">12-15 feet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Power:</w:t>
      </w:r>
      <w:r>
        <w:t xml:space="preserve"> </w:t>
      </w:r>
      <w:r>
        <w:t xml:space="preserve">Significant electrical requirements for LED panels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Environmental Control:</w:t>
      </w:r>
      <w:r>
        <w:t xml:space="preserve"> </w:t>
      </w:r>
      <w:r>
        <w:t xml:space="preserve">Climate control for equipment</w:t>
      </w:r>
    </w:p>
    <w:p>
      <w:pPr>
        <w:pStyle w:val="BodyText"/>
      </w:pPr>
      <w:r>
        <w:rPr>
          <w:b/>
          <w:bCs/>
        </w:rPr>
        <w:t xml:space="preserve">Equipment List (This is advanced and expensive - aspirational):</w:t>
      </w:r>
    </w:p>
    <w:p>
      <w:pPr>
        <w:pStyle w:val="BodyText"/>
      </w:pPr>
      <w:r>
        <w:rPr>
          <w:b/>
          <w:bCs/>
        </w:rPr>
        <w:t xml:space="preserve">LED Volume:</w:t>
      </w:r>
      <w:r>
        <w:t xml:space="preserve"> </w:t>
      </w:r>
      <w:r>
        <w:t xml:space="preserve">- LED wall panels (ROE Visual, Sony, or similar) - $50,000-$200,000+ depending on size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Alternative:</w:t>
      </w:r>
      <w:r>
        <w:t xml:space="preserve"> </w:t>
      </w:r>
      <w:r>
        <w:t xml:space="preserve">Green screen cyc wall + high-end real-time compositing - $5,000-$20,000 (more accessible starting point)</w:t>
      </w:r>
      <w:r>
        <w:t xml:space="preserve"> </w:t>
      </w:r>
      <w:r>
        <w:t xml:space="preserve">- Camera tracking system (Mo-Sys, Ncam, or Unreal Engine camera tracking) - $10,000-$50,000</w:t>
      </w:r>
      <w:r>
        <w:t xml:space="preserve"> </w:t>
      </w:r>
      <w:r>
        <w:t xml:space="preserve">- Powerful workstation for real-time rendering (Unreal Engine):</w:t>
      </w:r>
      <w:r>
        <w:t xml:space="preserve"> </w:t>
      </w:r>
      <w:r>
        <w:t xml:space="preserve">- NVIDIA RTX 4090 or multiple GPUs</w:t>
      </w:r>
      <w:r>
        <w:t xml:space="preserve"> </w:t>
      </w:r>
      <w:r>
        <w:t xml:space="preserve">- High-core-count CPU (AMD Threadripper or Intel Xeon)</w:t>
      </w:r>
      <w:r>
        <w:t xml:space="preserve"> </w:t>
      </w:r>
      <w:r>
        <w:t xml:space="preserve">- 128GB+ RAM</w:t>
      </w:r>
      <w:r>
        <w:t xml:space="preserve"> </w:t>
      </w:r>
      <w:r>
        <w:t xml:space="preserve">- Cost: $8,000-$15,000 per workstation (need 1-2)</w:t>
      </w:r>
    </w:p>
    <w:p>
      <w:pPr>
        <w:pStyle w:val="BodyText"/>
      </w:pPr>
      <w:r>
        <w:rPr>
          <w:b/>
          <w:bCs/>
        </w:rPr>
        <w:t xml:space="preserve">Software:</w:t>
      </w:r>
      <w:r>
        <w:t xml:space="preserve"> </w:t>
      </w:r>
      <w:r>
        <w:t xml:space="preserve">- Unreal Engine (free, but requires training)</w:t>
      </w:r>
      <w:r>
        <w:t xml:space="preserve"> </w:t>
      </w:r>
      <w:r>
        <w:t xml:space="preserve">- Aximmetry or similar real-time compositing software - $1,000-$10,000 depending on version</w:t>
      </w:r>
    </w:p>
    <w:p>
      <w:pPr>
        <w:pStyle w:val="BodyText"/>
      </w:pPr>
      <w:r>
        <w:rPr>
          <w:b/>
          <w:bCs/>
        </w:rPr>
        <w:t xml:space="preserve">Total Virtual Production Budget:</w:t>
      </w:r>
      <w:r>
        <w:t xml:space="preserve"> </w:t>
      </w:r>
      <w:r>
        <w:t xml:space="preserve">$75,000-$300,000+ (very advanced; recommend starting with green screen and building toward LED volume over time)</w:t>
      </w:r>
    </w:p>
    <w:p>
      <w:pPr>
        <w:pStyle w:val="BodyText"/>
      </w:pPr>
      <w:r>
        <w:rPr>
          <w:b/>
          <w:bCs/>
        </w:rPr>
        <w:t xml:space="preserve">Recommendation:</w:t>
      </w:r>
      <w:r>
        <w:t xml:space="preserve"> </w:t>
      </w:r>
      <w:r>
        <w:t xml:space="preserve">This is a Phase 3+ aspiration. Start with excellent green screen capabilities and Unreal Engine training. Add LED panels incrementally if/when budget allows and program matures.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0" w:name="X0f3dfa6ebe7979741428624f2d1067f8bb883a1"/>
    <w:p>
      <w:pPr>
        <w:pStyle w:val="Heading2"/>
      </w:pPr>
      <w:r>
        <w:t xml:space="preserve">Technology Infrastructure (Critical Foundation)</w:t>
      </w:r>
    </w:p>
    <w:bookmarkStart w:id="36" w:name="network-internet"/>
    <w:p>
      <w:pPr>
        <w:pStyle w:val="Heading3"/>
      </w:pPr>
      <w:r>
        <w:t xml:space="preserve">Network &amp; Internet</w:t>
      </w:r>
    </w:p>
    <w:p>
      <w:pPr>
        <w:pStyle w:val="FirstParagraph"/>
      </w:pPr>
      <w:r>
        <w:rPr>
          <w:b/>
          <w:bCs/>
        </w:rPr>
        <w:t xml:space="preserve">Requirements:</w:t>
      </w:r>
      <w:r>
        <w:t xml:space="preserve"> </w:t>
      </w:r>
      <w:r>
        <w:t xml:space="preserve">- Fiber internet connection: 1Gbps minimum (10Gbps ideal for future-proofing)</w:t>
      </w:r>
      <w:r>
        <w:t xml:space="preserve"> </w:t>
      </w:r>
      <w:r>
        <w:t xml:space="preserve">- Robust internal network infrastructure (Cat6a or fiber optic cabling)</w:t>
      </w:r>
      <w:r>
        <w:t xml:space="preserve"> </w:t>
      </w:r>
      <w:r>
        <w:t xml:space="preserve">- Enterprise-grade WiFi access points throughout facility (WiFi 6 or 6E)</w:t>
      </w:r>
      <w:r>
        <w:t xml:space="preserve"> </w:t>
      </w:r>
      <w:r>
        <w:t xml:space="preserve">- Separate VLANs for production equipment, student devices, administrative systems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Budget:</w:t>
      </w:r>
      <w:r>
        <w:t xml:space="preserve"> </w:t>
      </w:r>
      <w:r>
        <w:t xml:space="preserve">$20,000-$50,000 for network infrastructure</w:t>
      </w:r>
    </w:p>
    <w:bookmarkEnd w:id="36"/>
    <w:bookmarkStart w:id="37" w:name="data-storage-backup"/>
    <w:p>
      <w:pPr>
        <w:pStyle w:val="Heading3"/>
      </w:pPr>
      <w:r>
        <w:t xml:space="preserve">Data Storage &amp; Backup</w:t>
      </w:r>
    </w:p>
    <w:p>
      <w:pPr>
        <w:pStyle w:val="FirstParagraph"/>
      </w:pPr>
      <w:r>
        <w:rPr>
          <w:b/>
          <w:bCs/>
        </w:rPr>
        <w:t xml:space="preserve">Requirements:</w:t>
      </w:r>
      <w:r>
        <w:t xml:space="preserve"> </w:t>
      </w:r>
      <w:r>
        <w:t xml:space="preserve">- Central NAS (Network Attached Storage) with redundancy (RAID 6 or 10)</w:t>
      </w:r>
      <w:r>
        <w:t xml:space="preserve"> </w:t>
      </w:r>
      <w:r>
        <w:t xml:space="preserve">- Minimum 100TB raw capacity (50-60TB usable after redundancy)</w:t>
      </w:r>
      <w:r>
        <w:t xml:space="preserve"> </w:t>
      </w:r>
      <w:r>
        <w:t xml:space="preserve">- Synology or QNAP enterprise models - $5,000-$15,000 for hardware + drives</w:t>
      </w:r>
      <w:r>
        <w:t xml:space="preserve"> </w:t>
      </w:r>
      <w:r>
        <w:t xml:space="preserve">- Cloud backup for critical projects (Google Workspace, Dropbox Business, or similar) - $500-$2,000/year</w:t>
      </w:r>
      <w:r>
        <w:t xml:space="preserve"> </w:t>
      </w:r>
      <w:r>
        <w:t xml:space="preserve">- Local backup drives and archival system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Budget:</w:t>
      </w:r>
      <w:r>
        <w:t xml:space="preserve"> </w:t>
      </w:r>
      <w:r>
        <w:t xml:space="preserve">$10,000-$25,000 initial + $1,000-$3,000/year ongoing</w:t>
      </w:r>
    </w:p>
    <w:bookmarkEnd w:id="37"/>
    <w:bookmarkStart w:id="38" w:name="power-environmental"/>
    <w:p>
      <w:pPr>
        <w:pStyle w:val="Heading3"/>
      </w:pPr>
      <w:r>
        <w:t xml:space="preserve">Power &amp; Environmental</w:t>
      </w:r>
    </w:p>
    <w:p>
      <w:pPr>
        <w:pStyle w:val="FirstParagraph"/>
      </w:pPr>
      <w:r>
        <w:rPr>
          <w:b/>
          <w:bCs/>
        </w:rPr>
        <w:t xml:space="preserve">Requirements:</w:t>
      </w:r>
      <w:r>
        <w:t xml:space="preserve"> </w:t>
      </w:r>
      <w:r>
        <w:t xml:space="preserve">- Adequate electrical capacity (may require service upgrades)</w:t>
      </w:r>
      <w:r>
        <w:t xml:space="preserve"> </w:t>
      </w:r>
      <w:r>
        <w:t xml:space="preserve">- UPS (Uninterruptible Power Supply) for critical equipment - $2,000-$8,000</w:t>
      </w:r>
      <w:r>
        <w:t xml:space="preserve"> </w:t>
      </w:r>
      <w:r>
        <w:t xml:space="preserve">- Surge protection throughout</w:t>
      </w:r>
      <w:r>
        <w:t xml:space="preserve"> </w:t>
      </w:r>
      <w:r>
        <w:t xml:space="preserve">- HVAC appropriate for equipment heat load (especially server room, gaming lab)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Budget:</w:t>
      </w:r>
      <w:r>
        <w:t xml:space="preserve"> </w:t>
      </w:r>
      <w:r>
        <w:t xml:space="preserve">$10,000-$30,000 (varies greatly based on existing infrastructure)</w:t>
      </w:r>
    </w:p>
    <w:bookmarkEnd w:id="38"/>
    <w:bookmarkStart w:id="39" w:name="security"/>
    <w:p>
      <w:pPr>
        <w:pStyle w:val="Heading3"/>
      </w:pPr>
      <w:r>
        <w:t xml:space="preserve">Security</w:t>
      </w:r>
    </w:p>
    <w:p>
      <w:pPr>
        <w:pStyle w:val="FirstParagraph"/>
      </w:pPr>
      <w:r>
        <w:rPr>
          <w:b/>
          <w:bCs/>
        </w:rPr>
        <w:t xml:space="preserve">Requirements:</w:t>
      </w:r>
      <w:r>
        <w:t xml:space="preserve"> </w:t>
      </w:r>
      <w:r>
        <w:t xml:space="preserve">- Equipment checkout and inventory system (software + hardware tags/locks)</w:t>
      </w:r>
      <w:r>
        <w:t xml:space="preserve"> </w:t>
      </w:r>
      <w:r>
        <w:t xml:space="preserve">- Security cameras in equipment areas</w:t>
      </w:r>
      <w:r>
        <w:t xml:space="preserve"> </w:t>
      </w:r>
      <w:r>
        <w:t xml:space="preserve">- Access control (keycard or code entry) for after-hours access</w:t>
      </w:r>
      <w:r>
        <w:t xml:space="preserve"> </w:t>
      </w:r>
      <w:r>
        <w:t xml:space="preserve">- Equipment insurance rider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Budget:</w:t>
      </w:r>
      <w:r>
        <w:t xml:space="preserve"> </w:t>
      </w:r>
      <w:r>
        <w:t xml:space="preserve">$5,000-$15,000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equipment-management-sustainability"/>
    <w:p>
      <w:pPr>
        <w:pStyle w:val="Heading2"/>
      </w:pPr>
      <w:r>
        <w:t xml:space="preserve">Equipment Management &amp; Sustainability</w:t>
      </w:r>
    </w:p>
    <w:bookmarkStart w:id="41" w:name="checkout-inventory-system"/>
    <w:p>
      <w:pPr>
        <w:pStyle w:val="Heading3"/>
      </w:pPr>
      <w:r>
        <w:t xml:space="preserve">Checkout &amp; Inventory System</w:t>
      </w:r>
    </w:p>
    <w:p>
      <w:pPr>
        <w:pStyle w:val="FirstParagraph"/>
      </w:pPr>
      <w:r>
        <w:rPr>
          <w:b/>
          <w:bCs/>
        </w:rPr>
        <w:t xml:space="preserve">Solution:</w:t>
      </w:r>
      <w:r>
        <w:t xml:space="preserve"> </w:t>
      </w:r>
      <w:r>
        <w:t xml:space="preserve">Implement digital checkout system (Google Forms + Sheets, or dedicated software like EquipmentManager)</w:t>
      </w:r>
      <w:r>
        <w:t xml:space="preserve"> </w:t>
      </w:r>
      <w:r>
        <w:t xml:space="preserve">- Student ID required for checkout</w:t>
      </w:r>
      <w:r>
        <w:t xml:space="preserve"> </w:t>
      </w:r>
      <w:r>
        <w:t xml:space="preserve">- Faculty approval for advanced/expensive equipment</w:t>
      </w:r>
      <w:r>
        <w:t xml:space="preserve"> </w:t>
      </w:r>
      <w:r>
        <w:t xml:space="preserve">- Late fee structure (accountability)</w:t>
      </w:r>
      <w:r>
        <w:t xml:space="preserve"> </w:t>
      </w:r>
      <w:r>
        <w:t xml:space="preserve">- Damage waiver and repair fund</w:t>
      </w:r>
    </w:p>
    <w:bookmarkEnd w:id="41"/>
    <w:bookmarkStart w:id="42" w:name="maintenance-repair-budget"/>
    <w:p>
      <w:pPr>
        <w:pStyle w:val="Heading3"/>
      </w:pPr>
      <w:r>
        <w:t xml:space="preserve">Maintenance &amp; Repair Budget</w:t>
      </w:r>
    </w:p>
    <w:p>
      <w:pPr>
        <w:pStyle w:val="FirstParagraph"/>
      </w:pPr>
      <w:r>
        <w:rPr>
          <w:b/>
          <w:bCs/>
        </w:rPr>
        <w:t xml:space="preserve">Annual Allocation:</w:t>
      </w:r>
      <w:r>
        <w:t xml:space="preserve"> </w:t>
      </w:r>
      <w:r>
        <w:t xml:space="preserve">5-10% of equipment value</w:t>
      </w:r>
      <w:r>
        <w:t xml:space="preserve"> </w:t>
      </w:r>
      <w:r>
        <w:t xml:space="preserve">- Regular servicing of cameras, lenses, audio equipment</w:t>
      </w:r>
      <w:r>
        <w:t xml:space="preserve"> </w:t>
      </w:r>
      <w:r>
        <w:t xml:space="preserve">- Software updates and licenses</w:t>
      </w:r>
      <w:r>
        <w:t xml:space="preserve"> </w:t>
      </w:r>
      <w:r>
        <w:t xml:space="preserve">- Replacement of consumables (cables, batteries, SD cards, filament, etc.)</w:t>
      </w:r>
      <w:r>
        <w:t xml:space="preserve"> </w:t>
      </w:r>
      <w:r>
        <w:t xml:space="preserve">- Repair fund for student damage</w:t>
      </w:r>
    </w:p>
    <w:bookmarkEnd w:id="42"/>
    <w:bookmarkStart w:id="43" w:name="equipment-refresh-cycle"/>
    <w:p>
      <w:pPr>
        <w:pStyle w:val="Heading3"/>
      </w:pPr>
      <w:r>
        <w:t xml:space="preserve">Equipment Refresh Cycle</w:t>
      </w:r>
    </w:p>
    <w:p>
      <w:pPr>
        <w:pStyle w:val="FirstParagraph"/>
      </w:pPr>
      <w:r>
        <w:rPr>
          <w:b/>
          <w:bCs/>
        </w:rPr>
        <w:t xml:space="preserve">Recommended Schedule:</w:t>
      </w:r>
      <w:r>
        <w:t xml:space="preserve"> </w:t>
      </w:r>
      <w:r>
        <w:t xml:space="preserve">- Computers: 4-5 year replacement cycle</w:t>
      </w:r>
      <w:r>
        <w:t xml:space="preserve"> </w:t>
      </w:r>
      <w:r>
        <w:t xml:space="preserve">- Cameras: 5-7 year replacement cycle (technology advances slower than computers)</w:t>
      </w:r>
      <w:r>
        <w:t xml:space="preserve"> </w:t>
      </w:r>
      <w:r>
        <w:t xml:space="preserve">- Audio equipment: 7-10 years (very durable if maintained)</w:t>
      </w:r>
      <w:r>
        <w:t xml:space="preserve"> </w:t>
      </w:r>
      <w:r>
        <w:t xml:space="preserve">- Software: Annual subscription renewals</w:t>
      </w:r>
    </w:p>
    <w:bookmarkEnd w:id="43"/>
    <w:bookmarkStart w:id="44" w:name="student-equipment-insurance"/>
    <w:p>
      <w:pPr>
        <w:pStyle w:val="Heading3"/>
      </w:pPr>
      <w:r>
        <w:t xml:space="preserve">Student Equipment Insurance</w:t>
      </w:r>
    </w:p>
    <w:p>
      <w:pPr>
        <w:pStyle w:val="FirstParagraph"/>
      </w:pPr>
      <w:r>
        <w:rPr>
          <w:b/>
          <w:bCs/>
        </w:rPr>
        <w:t xml:space="preserve">Recommendation:</w:t>
      </w:r>
      <w:r>
        <w:t xml:space="preserve"> </w:t>
      </w:r>
      <w:r>
        <w:t xml:space="preserve">Require students in tracks to pay annual equipment/lab fee ($100-$200) that covers:</w:t>
      </w:r>
      <w:r>
        <w:t xml:space="preserve"> </w:t>
      </w:r>
      <w:r>
        <w:t xml:space="preserve">- Equipment insurance and repair fund</w:t>
      </w:r>
      <w:r>
        <w:t xml:space="preserve"> </w:t>
      </w:r>
      <w:r>
        <w:t xml:space="preserve">- Consumables (filament, paper, ink, etc.)</w:t>
      </w:r>
      <w:r>
        <w:t xml:space="preserve"> </w:t>
      </w:r>
      <w:r>
        <w:t xml:space="preserve">- Software licensing (portion of Adobe CC, etc.)</w:t>
      </w:r>
      <w:r>
        <w:t xml:space="preserve"> </w:t>
      </w:r>
      <w:r>
        <w:t xml:space="preserve">- This creates accountability and helps fund ongoing costs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0" w:name="phased-implementation-budget-summary"/>
    <w:p>
      <w:pPr>
        <w:pStyle w:val="Heading2"/>
      </w:pPr>
      <w:r>
        <w:t xml:space="preserve">Phased Implementation Budget Summary</w:t>
      </w:r>
    </w:p>
    <w:bookmarkStart w:id="46" w:name="phase-1-foundation-year-1---launch"/>
    <w:p>
      <w:pPr>
        <w:pStyle w:val="Heading3"/>
      </w:pPr>
      <w:r>
        <w:t xml:space="preserve">Phase 1: Foundation (Year 1 - Launch)</w:t>
      </w:r>
    </w:p>
    <w:p>
      <w:pPr>
        <w:pStyle w:val="FirstParagraph"/>
      </w:pPr>
      <w:r>
        <w:rPr>
          <w:b/>
          <w:bCs/>
        </w:rPr>
        <w:t xml:space="preserve">Essential Facilities to Open Doors:</w:t>
      </w:r>
      <w:r>
        <w:t xml:space="preserve"> </w:t>
      </w:r>
      <w:r>
        <w:t xml:space="preserve">1. Professional Video Production Studio - $50,000</w:t>
      </w:r>
      <w:r>
        <w:t xml:space="preserve"> </w:t>
      </w:r>
      <w:r>
        <w:t xml:space="preserve">2. Podcast Production Suite (2 rooms) - $12,000</w:t>
      </w:r>
      <w:r>
        <w:t xml:space="preserve"> </w:t>
      </w:r>
      <w:r>
        <w:t xml:space="preserve">3. Digital Media Lab (25 workstations, mid-range) - $60,000</w:t>
      </w:r>
      <w:r>
        <w:t xml:space="preserve"> </w:t>
      </w:r>
      <w:r>
        <w:t xml:space="preserve">4. Maker Lab (basic 3D printing, Arduino, VR) - $20,000</w:t>
      </w:r>
      <w:r>
        <w:t xml:space="preserve"> </w:t>
      </w:r>
      <w:r>
        <w:t xml:space="preserve">5. Collaborative Commons / Showcase Area - $35,000</w:t>
      </w:r>
      <w:r>
        <w:t xml:space="preserve"> </w:t>
      </w:r>
      <w:r>
        <w:t xml:space="preserve">6. Network Infrastructure &amp; Storage - $25,000</w:t>
      </w:r>
      <w:r>
        <w:t xml:space="preserve"> </w:t>
      </w:r>
      <w:r>
        <w:t xml:space="preserve">7. Security &amp; Management Systems - $8,000</w:t>
      </w:r>
    </w:p>
    <w:p>
      <w:pPr>
        <w:pStyle w:val="BodyText"/>
      </w:pPr>
      <w:r>
        <w:rPr>
          <w:b/>
          <w:bCs/>
        </w:rPr>
        <w:t xml:space="preserve">Phase 1 Total:</w:t>
      </w:r>
      <w:r>
        <w:t xml:space="preserve"> </w:t>
      </w:r>
      <w:r>
        <w:t xml:space="preserve">$210,000 - $300,000</w:t>
      </w:r>
    </w:p>
    <w:p>
      <w:pPr>
        <w:pStyle w:val="BodyText"/>
      </w:pPr>
      <w:r>
        <w:rPr>
          <w:b/>
          <w:bCs/>
        </w:rPr>
        <w:t xml:space="preserve">Enables:</w:t>
      </w:r>
      <w:r>
        <w:t xml:space="preserve"> </w:t>
      </w:r>
      <w:r>
        <w:t xml:space="preserve">Tracks 1 (Digital Media Production), 2 (Creative Technology &amp; Design), and foundational courses</w:t>
      </w:r>
    </w:p>
    <w:p>
      <w:r>
        <w:pict>
          <v:rect style="width:0;height:1.5pt" o:hralign="center" o:hrstd="t" o:hr="t"/>
        </w:pict>
      </w:r>
    </w:p>
    <w:bookmarkEnd w:id="46"/>
    <w:bookmarkStart w:id="47" w:name="phase-2-expansion-year-2"/>
    <w:p>
      <w:pPr>
        <w:pStyle w:val="Heading3"/>
      </w:pPr>
      <w:r>
        <w:t xml:space="preserve">Phase 2: Expansion (Year 2)</w:t>
      </w:r>
    </w:p>
    <w:p>
      <w:pPr>
        <w:pStyle w:val="FirstParagraph"/>
      </w:pPr>
      <w:r>
        <w:rPr>
          <w:b/>
          <w:bCs/>
        </w:rPr>
        <w:t xml:space="preserve">Strategic Differentiation:</w:t>
      </w:r>
      <w:r>
        <w:t xml:space="preserve"> </w:t>
      </w:r>
      <w:r>
        <w:t xml:space="preserve">1. Esports Arena / Gaming Lab - $32,000</w:t>
      </w:r>
      <w:r>
        <w:t xml:space="preserve"> </w:t>
      </w:r>
      <w:r>
        <w:t xml:space="preserve">2. Audio Engineering Suite - $25,000</w:t>
      </w:r>
      <w:r>
        <w:t xml:space="preserve"> </w:t>
      </w:r>
      <w:r>
        <w:t xml:space="preserve">3. Upgraded Digital Media Lab (add 10 high-end workstations) - $30,000</w:t>
      </w:r>
      <w:r>
        <w:t xml:space="preserve"> </w:t>
      </w:r>
      <w:r>
        <w:t xml:space="preserve">4. Additional cameras, lenses, lighting for video studio - $15,000</w:t>
      </w:r>
      <w:r>
        <w:t xml:space="preserve"> </w:t>
      </w:r>
      <w:r>
        <w:t xml:space="preserve">5. Drone program (4-6 drones + training) - $8,000</w:t>
      </w:r>
    </w:p>
    <w:p>
      <w:pPr>
        <w:pStyle w:val="BodyText"/>
      </w:pPr>
      <w:r>
        <w:rPr>
          <w:b/>
          <w:bCs/>
        </w:rPr>
        <w:t xml:space="preserve">Phase 2 Total:</w:t>
      </w:r>
      <w:r>
        <w:t xml:space="preserve"> </w:t>
      </w:r>
      <w:r>
        <w:t xml:space="preserve">$110,000 - $150,000</w:t>
      </w:r>
    </w:p>
    <w:p>
      <w:pPr>
        <w:pStyle w:val="BodyText"/>
      </w:pPr>
      <w:r>
        <w:rPr>
          <w:b/>
          <w:bCs/>
        </w:rPr>
        <w:t xml:space="preserve">Enables:</w:t>
      </w:r>
      <w:r>
        <w:t xml:space="preserve"> </w:t>
      </w:r>
      <w:r>
        <w:t xml:space="preserve">Tracks 3 (Audio Production), 4 (Game Design), Drone Cinematography certification program</w:t>
      </w:r>
    </w:p>
    <w:p>
      <w:r>
        <w:pict>
          <v:rect style="width:0;height:1.5pt" o:hralign="center" o:hrstd="t" o:hr="t"/>
        </w:pict>
      </w:r>
    </w:p>
    <w:bookmarkEnd w:id="47"/>
    <w:bookmarkStart w:id="48" w:name="phase-3-distinction-year-3"/>
    <w:p>
      <w:pPr>
        <w:pStyle w:val="Heading3"/>
      </w:pPr>
      <w:r>
        <w:t xml:space="preserve">Phase 3: Distinction (Year 3)</w:t>
      </w:r>
    </w:p>
    <w:p>
      <w:pPr>
        <w:pStyle w:val="FirstParagraph"/>
      </w:pPr>
      <w:r>
        <w:rPr>
          <w:b/>
          <w:bCs/>
        </w:rPr>
        <w:t xml:space="preserve">Market Leadership:</w:t>
      </w:r>
      <w:r>
        <w:t xml:space="preserve"> </w:t>
      </w:r>
      <w:r>
        <w:t xml:space="preserve">1. Photography Studio - $25,000</w:t>
      </w:r>
      <w:r>
        <w:t xml:space="preserve"> </w:t>
      </w:r>
      <w:r>
        <w:t xml:space="preserve">2. Virtual Production upgrades (green screen + Unreal Engine workstations) - $40,000</w:t>
      </w:r>
      <w:r>
        <w:t xml:space="preserve"> </w:t>
      </w:r>
      <w:r>
        <w:t xml:space="preserve">3. Advanced VR/AR development stations - $15,000</w:t>
      </w:r>
      <w:r>
        <w:t xml:space="preserve"> </w:t>
      </w:r>
      <w:r>
        <w:t xml:space="preserve">4. Equipment upgrades and replacements - $20,000</w:t>
      </w:r>
      <w:r>
        <w:t xml:space="preserve"> </w:t>
      </w:r>
      <w:r>
        <w:t xml:space="preserve">5. Showcase gallery renovation - $15,000</w:t>
      </w:r>
    </w:p>
    <w:p>
      <w:pPr>
        <w:pStyle w:val="BodyText"/>
      </w:pPr>
      <w:r>
        <w:rPr>
          <w:b/>
          <w:bCs/>
        </w:rPr>
        <w:t xml:space="preserve">Phase 3 Total:</w:t>
      </w:r>
      <w:r>
        <w:t xml:space="preserve"> </w:t>
      </w:r>
      <w:r>
        <w:t xml:space="preserve">$115,000 - $150,000</w:t>
      </w:r>
    </w:p>
    <w:p>
      <w:pPr>
        <w:pStyle w:val="BodyText"/>
      </w:pPr>
      <w:r>
        <w:rPr>
          <w:b/>
          <w:bCs/>
        </w:rPr>
        <w:t xml:space="preserve">Enables:</w:t>
      </w:r>
      <w:r>
        <w:t xml:space="preserve"> </w:t>
      </w:r>
      <w:r>
        <w:t xml:space="preserve">Track 5 (Digital Marketing with photography), Virtual Production specialization, VR/AR development</w:t>
      </w:r>
    </w:p>
    <w:p>
      <w:r>
        <w:pict>
          <v:rect style="width:0;height:1.5pt" o:hralign="center" o:hrstd="t" o:hr="t"/>
        </w:pict>
      </w:r>
    </w:p>
    <w:bookmarkEnd w:id="48"/>
    <w:bookmarkStart w:id="49" w:name="phase-4-continuous-improvement-years-4"/>
    <w:p>
      <w:pPr>
        <w:pStyle w:val="Heading3"/>
      </w:pPr>
      <w:r>
        <w:t xml:space="preserve">Phase 4: Continuous Improvement (Years 4+)</w:t>
      </w:r>
    </w:p>
    <w:p>
      <w:pPr>
        <w:pStyle w:val="FirstParagraph"/>
      </w:pPr>
      <w:r>
        <w:rPr>
          <w:b/>
          <w:bCs/>
        </w:rPr>
        <w:t xml:space="preserve">Ongoing Investments:</w:t>
      </w:r>
      <w:r>
        <w:t xml:space="preserve"> </w:t>
      </w:r>
      <w:r>
        <w:t xml:space="preserve">- Annual equipment refresh: $30,000-$50,000/year</w:t>
      </w:r>
      <w:r>
        <w:t xml:space="preserve"> </w:t>
      </w:r>
      <w:r>
        <w:t xml:space="preserve">- Software licensing: $15,000-$20,000/year</w:t>
      </w:r>
      <w:r>
        <w:t xml:space="preserve"> </w:t>
      </w:r>
      <w:r>
        <w:t xml:space="preserve">- Maintenance and repairs: $10,000-$15,000/year</w:t>
      </w:r>
      <w:r>
        <w:t xml:space="preserve"> </w:t>
      </w:r>
      <w:r>
        <w:t xml:space="preserve">- New technologies and pilot programs: $20,000-$40,000/year</w:t>
      </w:r>
    </w:p>
    <w:p>
      <w:pPr>
        <w:pStyle w:val="BodyText"/>
      </w:pPr>
      <w:r>
        <w:rPr>
          <w:b/>
          <w:bCs/>
        </w:rPr>
        <w:t xml:space="preserve">Annual Ongoing:</w:t>
      </w:r>
      <w:r>
        <w:t xml:space="preserve"> </w:t>
      </w:r>
      <w:r>
        <w:t xml:space="preserve">$75,000-$125,000/year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1" w:name="total-investment-summary-4-years"/>
    <w:p>
      <w:pPr>
        <w:pStyle w:val="Heading2"/>
      </w:pPr>
      <w:r>
        <w:t xml:space="preserve">Total Investment Summary (4 Years)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540"/>
        <w:gridCol w:w="242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Cumulative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1 (Year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$210,000 - $300,000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$210,000 - $300,000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 (Year 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$110,000 - $150,000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$320,000 - $450,000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 (Year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$115,000 - $150,000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$435,000 - $600,000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4 (Year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$75,000 - $125,000 (ongoing)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$510,000 - $725,000</w:t>
            </w:r>
          </w:p>
        </w:tc>
      </w:tr>
    </w:tbl>
    <w:p>
      <w:pPr>
        <w:pStyle w:val="BodyText"/>
      </w:pPr>
      <w:r>
        <w:rPr>
          <w:b/>
          <w:bCs/>
        </w:rPr>
        <w:t xml:space="preserve">4-Year Total Capital Investment:</w:t>
      </w:r>
      <w:r>
        <w:t xml:space="preserve"> </w:t>
      </w:r>
      <w:r>
        <w:t xml:space="preserve">$510,000 - $725,000</w:t>
      </w:r>
      <w:r>
        <w:br/>
      </w:r>
      <w:r>
        <w:rPr>
          <w:b/>
          <w:bCs/>
        </w:rPr>
        <w:t xml:space="preserve">Ongoing Annual Investment (Year 5+):</w:t>
      </w:r>
      <w:r>
        <w:t xml:space="preserve"> </w:t>
      </w:r>
      <w:r>
        <w:t xml:space="preserve">$75,000 - $125,000</w:t>
      </w:r>
    </w:p>
    <w:p>
      <w:r>
        <w:pict>
          <v:rect style="width:0;height:1.5pt" o:hralign="center" o:hrstd="t" o:hr="t"/>
        </w:pict>
      </w:r>
    </w:p>
    <w:bookmarkEnd w:id="51"/>
    <w:bookmarkStart w:id="56" w:name="funding-strategies"/>
    <w:p>
      <w:pPr>
        <w:pStyle w:val="Heading2"/>
      </w:pPr>
      <w:r>
        <w:t xml:space="preserve">Funding Strategies</w:t>
      </w:r>
    </w:p>
    <w:bookmarkStart w:id="52" w:name="capital-campaign"/>
    <w:p>
      <w:pPr>
        <w:pStyle w:val="Heading3"/>
      </w:pPr>
      <w:r>
        <w:t xml:space="preserve">Capital Campaign</w:t>
      </w:r>
    </w:p>
    <w:p>
      <w:pPr>
        <w:pStyle w:val="FirstParagraph"/>
      </w:pPr>
      <w:r>
        <w:rPr>
          <w:b/>
          <w:bCs/>
        </w:rPr>
        <w:t xml:space="preserve">Target:</w:t>
      </w:r>
      <w:r>
        <w:t xml:space="preserve"> </w:t>
      </w:r>
      <w:r>
        <w:t xml:space="preserve">$750,000 - $1,000,000 over 3 years</w:t>
      </w:r>
      <w:r>
        <w:t xml:space="preserve"> </w:t>
      </w:r>
      <w:r>
        <w:t xml:space="preserve">- Naming opportunities (studios, labs, equipment)</w:t>
      </w:r>
      <w:r>
        <w:t xml:space="preserve"> </w:t>
      </w:r>
      <w:r>
        <w:t xml:space="preserve">- Alumni donations (especially from tech/media industries)</w:t>
      </w:r>
      <w:r>
        <w:t xml:space="preserve"> </w:t>
      </w:r>
      <w:r>
        <w:t xml:space="preserve">- Parent giving (annual fund + capital)</w:t>
      </w:r>
      <w:r>
        <w:t xml:space="preserve"> </w:t>
      </w:r>
      <w:r>
        <w:t xml:space="preserve">- Foundation grants (focus on STEM education, workforce development, Catholic education)</w:t>
      </w:r>
    </w:p>
    <w:bookmarkEnd w:id="52"/>
    <w:bookmarkStart w:id="53" w:name="naming-opportunities-examples"/>
    <w:p>
      <w:pPr>
        <w:pStyle w:val="Heading3"/>
      </w:pPr>
      <w:r>
        <w:t xml:space="preserve">Naming Opportunities Examples:</w:t>
      </w:r>
    </w:p>
    <w:p>
      <w:pPr>
        <w:pStyle w:val="Compact"/>
        <w:numPr>
          <w:ilvl w:val="0"/>
          <w:numId w:val="1001"/>
        </w:numPr>
      </w:pPr>
      <w:r>
        <w:t xml:space="preserve">“</w:t>
      </w:r>
      <w:r>
        <w:t xml:space="preserve">Smith Family Video Production Studio</w:t>
      </w:r>
      <w:r>
        <w:t xml:space="preserve">”</w:t>
      </w:r>
      <w:r>
        <w:t xml:space="preserve"> </w:t>
      </w:r>
      <w:r>
        <w:t xml:space="preserve">- $75,000-$150,000</w:t>
      </w:r>
    </w:p>
    <w:p>
      <w:pPr>
        <w:pStyle w:val="Compact"/>
        <w:numPr>
          <w:ilvl w:val="0"/>
          <w:numId w:val="1001"/>
        </w:numPr>
      </w:pPr>
      <w:r>
        <w:t xml:space="preserve">“</w:t>
      </w:r>
      <w:r>
        <w:t xml:space="preserve">Jones Digital Media Lab</w:t>
      </w:r>
      <w:r>
        <w:t xml:space="preserve">”</w:t>
      </w:r>
      <w:r>
        <w:t xml:space="preserve"> </w:t>
      </w:r>
      <w:r>
        <w:t xml:space="preserve">- $100,000-$200,000</w:t>
      </w:r>
    </w:p>
    <w:p>
      <w:pPr>
        <w:pStyle w:val="Compact"/>
        <w:numPr>
          <w:ilvl w:val="0"/>
          <w:numId w:val="1001"/>
        </w:numPr>
      </w:pPr>
      <w:r>
        <w:t xml:space="preserve">“</w:t>
      </w:r>
      <w:r>
        <w:t xml:space="preserve">Rodriguez Podcast Suite</w:t>
      </w:r>
      <w:r>
        <w:t xml:space="preserve">”</w:t>
      </w:r>
      <w:r>
        <w:t xml:space="preserve"> </w:t>
      </w:r>
      <w:r>
        <w:t xml:space="preserve">- $25,000-$50,000</w:t>
      </w:r>
    </w:p>
    <w:p>
      <w:pPr>
        <w:pStyle w:val="Compact"/>
        <w:numPr>
          <w:ilvl w:val="0"/>
          <w:numId w:val="1001"/>
        </w:numPr>
      </w:pPr>
      <w:r>
        <w:t xml:space="preserve">Individual equipment naming (cameras, workstations) - $2,500-$10,000 each</w:t>
      </w:r>
    </w:p>
    <w:bookmarkEnd w:id="53"/>
    <w:bookmarkStart w:id="54" w:name="grants-sponsorships"/>
    <w:p>
      <w:pPr>
        <w:pStyle w:val="Heading3"/>
      </w:pPr>
      <w:r>
        <w:t xml:space="preserve">Grants &amp; Sponsorships</w:t>
      </w:r>
    </w:p>
    <w:p>
      <w:pPr>
        <w:pStyle w:val="FirstParagraph"/>
      </w:pPr>
      <w:r>
        <w:rPr>
          <w:b/>
          <w:bCs/>
        </w:rPr>
        <w:t xml:space="preserve">Potential Sources:</w:t>
      </w:r>
      <w:r>
        <w:t xml:space="preserve"> </w:t>
      </w:r>
      <w:r>
        <w:t xml:space="preserve">- Technology companies (Adobe, Apple, Google for equipment/software donations)</w:t>
      </w:r>
      <w:r>
        <w:t xml:space="preserve"> </w:t>
      </w:r>
      <w:r>
        <w:t xml:space="preserve">- Local businesses (matching grants, internship partnerships with financial support)</w:t>
      </w:r>
      <w:r>
        <w:t xml:space="preserve"> </w:t>
      </w:r>
      <w:r>
        <w:t xml:space="preserve">- Catholic education foundations</w:t>
      </w:r>
      <w:r>
        <w:t xml:space="preserve"> </w:t>
      </w:r>
      <w:r>
        <w:t xml:space="preserve">- STEM education grants (NSF, state programs)</w:t>
      </w:r>
      <w:r>
        <w:t xml:space="preserve"> </w:t>
      </w:r>
      <w:r>
        <w:t xml:space="preserve">- Workforce development grants (CTE programs)</w:t>
      </w:r>
    </w:p>
    <w:p>
      <w:pPr>
        <w:pStyle w:val="BodyText"/>
      </w:pPr>
      <w:r>
        <w:rPr>
          <w:b/>
          <w:bCs/>
        </w:rPr>
        <w:t xml:space="preserve">Target:</w:t>
      </w:r>
      <w:r>
        <w:t xml:space="preserve"> </w:t>
      </w:r>
      <w:r>
        <w:t xml:space="preserve">$100,000-$200,000 in grants/sponsorships over first 3 years</w:t>
      </w:r>
    </w:p>
    <w:bookmarkEnd w:id="54"/>
    <w:bookmarkStart w:id="55" w:name="revenue-generation"/>
    <w:p>
      <w:pPr>
        <w:pStyle w:val="Heading3"/>
      </w:pPr>
      <w:r>
        <w:t xml:space="preserve">Revenue Generation</w:t>
      </w:r>
    </w:p>
    <w:p>
      <w:pPr>
        <w:pStyle w:val="FirstParagraph"/>
      </w:pPr>
      <w:r>
        <w:rPr>
          <w:b/>
          <w:bCs/>
        </w:rPr>
        <w:t xml:space="preserve">Tuition Premium:</w:t>
      </w:r>
      <w:r>
        <w:t xml:space="preserve"> </w:t>
      </w:r>
      <w:r>
        <w:t xml:space="preserve">- Students in Media Arts tracks pay annual equipment/lab fee: $150-$250/student</w:t>
      </w:r>
      <w:r>
        <w:t xml:space="preserve"> </w:t>
      </w:r>
      <w:r>
        <w:t xml:space="preserve">- If 80 students enrolled across tracks: $12,000-$20,000/year</w:t>
      </w:r>
    </w:p>
    <w:p>
      <w:pPr>
        <w:pStyle w:val="BodyText"/>
      </w:pPr>
      <w:r>
        <w:rPr>
          <w:b/>
          <w:bCs/>
        </w:rPr>
        <w:t xml:space="preserve">Summer Programs:</w:t>
      </w:r>
      <w:r>
        <w:t xml:space="preserve"> </w:t>
      </w:r>
      <w:r>
        <w:t xml:space="preserve">- Week-long summer camps (filmmaking, game design, podcasting) - $400-$600/student</w:t>
      </w:r>
      <w:r>
        <w:t xml:space="preserve"> </w:t>
      </w:r>
      <w:r>
        <w:t xml:space="preserve">- 100 students over summer: $40,000-$60,000 gross revenue (net $20,000-$35,000 after costs)</w:t>
      </w:r>
    </w:p>
    <w:p>
      <w:pPr>
        <w:pStyle w:val="BodyText"/>
      </w:pPr>
      <w:r>
        <w:rPr>
          <w:b/>
          <w:bCs/>
        </w:rPr>
        <w:t xml:space="preserve">Community Rentals:</w:t>
      </w:r>
      <w:r>
        <w:t xml:space="preserve"> </w:t>
      </w:r>
      <w:r>
        <w:t xml:space="preserve">- Rent studio/equipment to local businesses, nonprofits, other schools - $500-$2,000/day</w:t>
      </w:r>
      <w:r>
        <w:t xml:space="preserve"> </w:t>
      </w:r>
      <w:r>
        <w:t xml:space="preserve">- 20 rental days/year: $10,000-$40,000 revenue</w:t>
      </w:r>
    </w:p>
    <w:p>
      <w:pPr>
        <w:pStyle w:val="BodyText"/>
      </w:pPr>
      <w:r>
        <w:rPr>
          <w:b/>
          <w:bCs/>
        </w:rPr>
        <w:t xml:space="preserve">Student Production Company:</w:t>
      </w:r>
      <w:r>
        <w:t xml:space="preserve"> </w:t>
      </w:r>
      <w:r>
        <w:t xml:space="preserve">- Student-run media company takes on real client work (weddings, events, corporate videos)</w:t>
      </w:r>
      <w:r>
        <w:t xml:space="preserve"> </w:t>
      </w:r>
      <w:r>
        <w:t xml:space="preserve">- Builds portfolio + generates modest revenue to sustain equipment</w:t>
      </w:r>
      <w:r>
        <w:t xml:space="preserve"> </w:t>
      </w:r>
      <w:r>
        <w:t xml:space="preserve">- Estimated: $5,000-$15,000/year (small scale, learning-focused)</w:t>
      </w:r>
    </w:p>
    <w:p>
      <w:pPr>
        <w:pStyle w:val="BodyText"/>
      </w:pPr>
      <w:r>
        <w:rPr>
          <w:b/>
          <w:bCs/>
        </w:rPr>
        <w:t xml:space="preserve">Total Annual Revenue Potential:</w:t>
      </w:r>
      <w:r>
        <w:t xml:space="preserve"> </w:t>
      </w:r>
      <w:r>
        <w:t xml:space="preserve">$50,000-$110,000/year (helps offset ongoing costs)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58" w:name="space-utilization-scheduling"/>
    <w:p>
      <w:pPr>
        <w:pStyle w:val="Heading2"/>
      </w:pPr>
      <w:r>
        <w:t xml:space="preserve">Space Utilization &amp; Scheduling</w:t>
      </w:r>
    </w:p>
    <w:bookmarkStart w:id="57" w:name="maximizing-facility-use"/>
    <w:p>
      <w:pPr>
        <w:pStyle w:val="Heading3"/>
      </w:pPr>
      <w:r>
        <w:t xml:space="preserve">Maximizing Facility Use</w:t>
      </w:r>
    </w:p>
    <w:p>
      <w:pPr>
        <w:pStyle w:val="FirstParagraph"/>
      </w:pPr>
      <w:r>
        <w:rPr>
          <w:b/>
          <w:bCs/>
        </w:rPr>
        <w:t xml:space="preserve">Class Time (7:30 AM - 3:00 PM):</w:t>
      </w:r>
      <w:r>
        <w:t xml:space="preserve"> </w:t>
      </w:r>
      <w:r>
        <w:t xml:space="preserve">- Scheduled classes in all facilities</w:t>
      </w:r>
      <w:r>
        <w:t xml:space="preserve"> </w:t>
      </w:r>
      <w:r>
        <w:t xml:space="preserve">- Video studio: 4-6 class periods/day</w:t>
      </w:r>
      <w:r>
        <w:t xml:space="preserve"> </w:t>
      </w:r>
      <w:r>
        <w:t xml:space="preserve">- Digital Media Lab: 6-7 class periods/day</w:t>
      </w:r>
      <w:r>
        <w:t xml:space="preserve"> </w:t>
      </w:r>
      <w:r>
        <w:t xml:space="preserve">- Podcast suite: 2-3 classes + individual student use</w:t>
      </w:r>
    </w:p>
    <w:p>
      <w:pPr>
        <w:pStyle w:val="BodyText"/>
      </w:pPr>
      <w:r>
        <w:rPr>
          <w:b/>
          <w:bCs/>
        </w:rPr>
        <w:t xml:space="preserve">After School (3:00 PM - 6:00 PM):</w:t>
      </w:r>
      <w:r>
        <w:t xml:space="preserve"> </w:t>
      </w:r>
      <w:r>
        <w:t xml:space="preserve">- Open lab time for student projects</w:t>
      </w:r>
      <w:r>
        <w:t xml:space="preserve"> </w:t>
      </w:r>
      <w:r>
        <w:t xml:space="preserve">- Club activities (Film Club, Esports Team, Podcast Club, Game Dev Club)</w:t>
      </w:r>
      <w:r>
        <w:t xml:space="preserve"> </w:t>
      </w:r>
      <w:r>
        <w:t xml:space="preserve">- Equipment checkout for homework/projects</w:t>
      </w:r>
    </w:p>
    <w:p>
      <w:pPr>
        <w:pStyle w:val="BodyText"/>
      </w:pPr>
      <w:r>
        <w:rPr>
          <w:b/>
          <w:bCs/>
        </w:rPr>
        <w:t xml:space="preserve">Evenings/Weekends:</w:t>
      </w:r>
      <w:r>
        <w:t xml:space="preserve"> </w:t>
      </w:r>
      <w:r>
        <w:t xml:space="preserve">- Advanced student independent projects (with faculty supervision)</w:t>
      </w:r>
      <w:r>
        <w:t xml:space="preserve"> </w:t>
      </w:r>
      <w:r>
        <w:t xml:space="preserve">- Community rentals (revenue generation)</w:t>
      </w:r>
      <w:r>
        <w:t xml:space="preserve"> </w:t>
      </w:r>
      <w:r>
        <w:t xml:space="preserve">- Summer camps and workshops</w:t>
      </w:r>
    </w:p>
    <w:p>
      <w:pPr>
        <w:pStyle w:val="BodyText"/>
      </w:pPr>
      <w:r>
        <w:rPr>
          <w:b/>
          <w:bCs/>
        </w:rPr>
        <w:t xml:space="preserve">Supervision Model:</w:t>
      </w:r>
      <w:r>
        <w:t xml:space="preserve"> </w:t>
      </w:r>
      <w:r>
        <w:t xml:space="preserve">- Faculty supervision during school hours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Lab monitor</w:t>
      </w:r>
      <w:r>
        <w:t xml:space="preserve">”</w:t>
      </w:r>
      <w:r>
        <w:t xml:space="preserve"> </w:t>
      </w:r>
      <w:r>
        <w:t xml:space="preserve">system (student TAs or part-time staff) for after-school hours</w:t>
      </w:r>
      <w:r>
        <w:t xml:space="preserve"> </w:t>
      </w:r>
      <w:r>
        <w:t xml:space="preserve">- Keycard access for approved students working independently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0" w:name="facility-design-best-practices-summary"/>
    <w:p>
      <w:pPr>
        <w:pStyle w:val="Heading2"/>
      </w:pPr>
      <w:r>
        <w:t xml:space="preserve">Facility Design Best Practices Summary</w:t>
      </w:r>
    </w:p>
    <w:bookmarkStart w:id="59" w:name="from-2025-k-12-design-research"/>
    <w:p>
      <w:pPr>
        <w:pStyle w:val="Heading3"/>
      </w:pPr>
      <w:r>
        <w:t xml:space="preserve">From 2025 K-12 Design Research: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Media Centers as Innovation Hubs</w:t>
      </w:r>
    </w:p>
    <w:p>
      <w:pPr>
        <w:pStyle w:val="Compact"/>
        <w:numPr>
          <w:ilvl w:val="1"/>
          <w:numId w:val="1003"/>
        </w:numPr>
      </w:pPr>
      <w:r>
        <w:t xml:space="preserve">Active, technology-rich learning spaces (not quiet libraries)</w:t>
      </w:r>
    </w:p>
    <w:p>
      <w:pPr>
        <w:pStyle w:val="Compact"/>
        <w:numPr>
          <w:ilvl w:val="1"/>
          <w:numId w:val="1003"/>
        </w:numPr>
      </w:pPr>
      <w:r>
        <w:t xml:space="preserve">Combination of digital resources and collaborative seating</w:t>
      </w:r>
    </w:p>
    <w:p>
      <w:pPr>
        <w:pStyle w:val="Compact"/>
        <w:numPr>
          <w:ilvl w:val="1"/>
          <w:numId w:val="1003"/>
        </w:numPr>
      </w:pPr>
      <w:r>
        <w:t xml:space="preserve">Quiet zones within open environment</w:t>
      </w:r>
    </w:p>
    <w:p>
      <w:pPr>
        <w:pStyle w:val="Compact"/>
        <w:numPr>
          <w:ilvl w:val="1"/>
          <w:numId w:val="1003"/>
        </w:numPr>
      </w:pPr>
      <w:r>
        <w:t xml:space="preserve">Support project-based learning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Flexible Environments</w:t>
      </w:r>
    </w:p>
    <w:p>
      <w:pPr>
        <w:pStyle w:val="Compact"/>
        <w:numPr>
          <w:ilvl w:val="1"/>
          <w:numId w:val="1004"/>
        </w:numPr>
      </w:pPr>
      <w:r>
        <w:t xml:space="preserve">Multi-functional layouts (group + individual work)</w:t>
      </w:r>
    </w:p>
    <w:p>
      <w:pPr>
        <w:pStyle w:val="Compact"/>
        <w:numPr>
          <w:ilvl w:val="1"/>
          <w:numId w:val="1004"/>
        </w:numPr>
      </w:pPr>
      <w:r>
        <w:t xml:space="preserve">Varied seating types (soft, standing, collaborative)</w:t>
      </w:r>
    </w:p>
    <w:p>
      <w:pPr>
        <w:pStyle w:val="Compact"/>
        <w:numPr>
          <w:ilvl w:val="1"/>
          <w:numId w:val="1004"/>
        </w:numPr>
      </w:pPr>
      <w:r>
        <w:t xml:space="preserve">Tech access integrated throughout</w:t>
      </w:r>
    </w:p>
    <w:p>
      <w:pPr>
        <w:pStyle w:val="Compact"/>
        <w:numPr>
          <w:ilvl w:val="1"/>
          <w:numId w:val="1004"/>
        </w:numPr>
      </w:pPr>
      <w:r>
        <w:t xml:space="preserve">Spaces for planned and spontaneous collaboration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Learning Stairs Concept</w:t>
      </w:r>
    </w:p>
    <w:p>
      <w:pPr>
        <w:pStyle w:val="Compact"/>
        <w:numPr>
          <w:ilvl w:val="1"/>
          <w:numId w:val="1005"/>
        </w:numPr>
      </w:pPr>
      <w:r>
        <w:t xml:space="preserve">Tiered seating that doubles as presentation area</w:t>
      </w:r>
    </w:p>
    <w:p>
      <w:pPr>
        <w:pStyle w:val="Compact"/>
        <w:numPr>
          <w:ilvl w:val="1"/>
          <w:numId w:val="1005"/>
        </w:numPr>
      </w:pPr>
      <w:r>
        <w:t xml:space="preserve">Used for teaching, collaboration, interaction</w:t>
      </w:r>
    </w:p>
    <w:p>
      <w:pPr>
        <w:pStyle w:val="Compact"/>
        <w:numPr>
          <w:ilvl w:val="1"/>
          <w:numId w:val="1005"/>
        </w:numPr>
      </w:pPr>
      <w:r>
        <w:t xml:space="preserve">Creates dynamic, energetic commons area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Student Commons Philosophy</w:t>
      </w:r>
    </w:p>
    <w:p>
      <w:pPr>
        <w:pStyle w:val="Compact"/>
        <w:numPr>
          <w:ilvl w:val="1"/>
          <w:numId w:val="1006"/>
        </w:numPr>
      </w:pPr>
      <w:r>
        <w:t xml:space="preserve">Open, welcoming areas with mixed seating</w:t>
      </w:r>
    </w:p>
    <w:p>
      <w:pPr>
        <w:pStyle w:val="Compact"/>
        <w:numPr>
          <w:ilvl w:val="1"/>
          <w:numId w:val="1006"/>
        </w:numPr>
      </w:pPr>
      <w:r>
        <w:t xml:space="preserve">Tech access and multi-purpose layouts</w:t>
      </w:r>
    </w:p>
    <w:p>
      <w:pPr>
        <w:pStyle w:val="Compact"/>
        <w:numPr>
          <w:ilvl w:val="1"/>
          <w:numId w:val="1006"/>
        </w:numPr>
      </w:pPr>
      <w:r>
        <w:t xml:space="preserve">Promote connection and brainstorming</w:t>
      </w:r>
    </w:p>
    <w:p>
      <w:pPr>
        <w:pStyle w:val="Compact"/>
        <w:numPr>
          <w:ilvl w:val="1"/>
          <w:numId w:val="1006"/>
        </w:numPr>
      </w:pPr>
      <w:r>
        <w:t xml:space="preserve">Showcase student work (creates pride and community)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Embrace Modern Technology in Design</w:t>
      </w:r>
    </w:p>
    <w:p>
      <w:pPr>
        <w:pStyle w:val="Compact"/>
        <w:numPr>
          <w:ilvl w:val="1"/>
          <w:numId w:val="1007"/>
        </w:numPr>
      </w:pPr>
      <w:r>
        <w:t xml:space="preserve">BIM (Building Information Modeling) for precise planning</w:t>
      </w:r>
    </w:p>
    <w:p>
      <w:pPr>
        <w:pStyle w:val="Compact"/>
        <w:numPr>
          <w:ilvl w:val="1"/>
          <w:numId w:val="1007"/>
        </w:numPr>
      </w:pPr>
      <w:r>
        <w:t xml:space="preserve">VR/AR for stakeholder visualization</w:t>
      </w:r>
    </w:p>
    <w:p>
      <w:pPr>
        <w:pStyle w:val="Compact"/>
        <w:numPr>
          <w:ilvl w:val="1"/>
          <w:numId w:val="1007"/>
        </w:numPr>
      </w:pPr>
      <w:r>
        <w:t xml:space="preserve">Future-proof infrastructure (extra conduit, expandable power)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4" w:name="recommendations-facility-priorities"/>
    <w:p>
      <w:pPr>
        <w:pStyle w:val="Heading2"/>
      </w:pPr>
      <w:r>
        <w:t xml:space="preserve">Recommendations: Facility Priorities</w:t>
      </w:r>
    </w:p>
    <w:bookmarkStart w:id="61" w:name="X7bf27a2e03a246bda9c778ed14e231c075307bf"/>
    <w:p>
      <w:pPr>
        <w:pStyle w:val="Heading3"/>
      </w:pPr>
      <w:r>
        <w:t xml:space="preserve">Must-Haves (Phase 1 - Do Not Launch Without):</w:t>
      </w:r>
    </w:p>
    <w:p>
      <w:pPr>
        <w:pStyle w:val="Compact"/>
        <w:numPr>
          <w:ilvl w:val="0"/>
          <w:numId w:val="1008"/>
        </w:numPr>
      </w:pPr>
      <w:r>
        <w:t xml:space="preserve">✅ Professional Video Production Studio</w:t>
      </w:r>
    </w:p>
    <w:p>
      <w:pPr>
        <w:pStyle w:val="Compact"/>
        <w:numPr>
          <w:ilvl w:val="0"/>
          <w:numId w:val="1008"/>
        </w:numPr>
      </w:pPr>
      <w:r>
        <w:t xml:space="preserve">✅ Digital Media Lab (minimum 20 workstations)</w:t>
      </w:r>
    </w:p>
    <w:p>
      <w:pPr>
        <w:pStyle w:val="Compact"/>
        <w:numPr>
          <w:ilvl w:val="0"/>
          <w:numId w:val="1008"/>
        </w:numPr>
      </w:pPr>
      <w:r>
        <w:t xml:space="preserve">✅ Podcast Production Suite</w:t>
      </w:r>
    </w:p>
    <w:p>
      <w:pPr>
        <w:pStyle w:val="Compact"/>
        <w:numPr>
          <w:ilvl w:val="0"/>
          <w:numId w:val="1008"/>
        </w:numPr>
      </w:pPr>
      <w:r>
        <w:t xml:space="preserve">✅ Collaborative Commons / Showcase Area</w:t>
      </w:r>
    </w:p>
    <w:p>
      <w:pPr>
        <w:pStyle w:val="Compact"/>
        <w:numPr>
          <w:ilvl w:val="0"/>
          <w:numId w:val="1008"/>
        </w:numPr>
      </w:pPr>
      <w:r>
        <w:t xml:space="preserve">✅ Robust network infrastructure and storage</w:t>
      </w:r>
    </w:p>
    <w:p>
      <w:pPr>
        <w:pStyle w:val="FirstParagraph"/>
      </w:pPr>
      <w:r>
        <w:rPr>
          <w:b/>
          <w:bCs/>
        </w:rPr>
        <w:t xml:space="preserve">Rationale:</w:t>
      </w:r>
      <w:r>
        <w:t xml:space="preserve"> </w:t>
      </w:r>
      <w:r>
        <w:t xml:space="preserve">These five enable Tracks 1, 2, and foundational courses for all tracks. They represent the baseline</w:t>
      </w:r>
      <w:r>
        <w:t xml:space="preserve"> </w:t>
      </w:r>
      <w:r>
        <w:t xml:space="preserve">“</w:t>
      </w:r>
      <w:r>
        <w:t xml:space="preserve">Media Arts &amp; Technology Center</w:t>
      </w:r>
      <w:r>
        <w:t xml:space="preserve">”</w:t>
      </w:r>
      <w:r>
        <w:t xml:space="preserve"> </w:t>
      </w:r>
      <w:r>
        <w:t xml:space="preserve">experience.</w:t>
      </w:r>
    </w:p>
    <w:bookmarkEnd w:id="61"/>
    <w:bookmarkStart w:id="62" w:name="X0cc8d66333730002a50dc8cda5872014809b1bb"/>
    <w:p>
      <w:pPr>
        <w:pStyle w:val="Heading3"/>
      </w:pPr>
      <w:r>
        <w:t xml:space="preserve">High-Value Additions (Phase 2 - Significant Differentiation):</w:t>
      </w:r>
    </w:p>
    <w:p>
      <w:pPr>
        <w:pStyle w:val="Compact"/>
        <w:numPr>
          <w:ilvl w:val="0"/>
          <w:numId w:val="1009"/>
        </w:numPr>
      </w:pPr>
      <w:r>
        <w:t xml:space="preserve">✅ Esports Arena (student interest + emerging career paths + competition opportunities)</w:t>
      </w:r>
    </w:p>
    <w:p>
      <w:pPr>
        <w:pStyle w:val="Compact"/>
        <w:numPr>
          <w:ilvl w:val="0"/>
          <w:numId w:val="1009"/>
        </w:numPr>
      </w:pPr>
      <w:r>
        <w:t xml:space="preserve">✅ Maker Lab with VR/AR (creative technology fusion)</w:t>
      </w:r>
    </w:p>
    <w:p>
      <w:pPr>
        <w:pStyle w:val="Compact"/>
        <w:numPr>
          <w:ilvl w:val="0"/>
          <w:numId w:val="1009"/>
        </w:numPr>
      </w:pPr>
      <w:r>
        <w:t xml:space="preserve">✅ Audio Engineering Suite (Track 3 + differentiation from Laguna Blanca’s STEM)</w:t>
      </w:r>
    </w:p>
    <w:p>
      <w:pPr>
        <w:pStyle w:val="FirstParagraph"/>
      </w:pPr>
      <w:r>
        <w:rPr>
          <w:b/>
          <w:bCs/>
        </w:rPr>
        <w:t xml:space="preserve">Rationale:</w:t>
      </w:r>
      <w:r>
        <w:t xml:space="preserve"> </w:t>
      </w:r>
      <w:r>
        <w:t xml:space="preserve">These differentiate from all competitors and enable all five learning tracks.</w:t>
      </w:r>
    </w:p>
    <w:bookmarkEnd w:id="62"/>
    <w:bookmarkStart w:id="63" w:name="aspirational-phase-3---market-leadership"/>
    <w:p>
      <w:pPr>
        <w:pStyle w:val="Heading3"/>
      </w:pPr>
      <w:r>
        <w:t xml:space="preserve">Aspirational (Phase 3+ - Market Leadership):</w:t>
      </w:r>
    </w:p>
    <w:p>
      <w:pPr>
        <w:pStyle w:val="Compact"/>
        <w:numPr>
          <w:ilvl w:val="0"/>
          <w:numId w:val="1010"/>
        </w:numPr>
      </w:pPr>
      <w:r>
        <w:t xml:space="preserve">⚠️ Virtual Production Stage (cutting-edge but expensive; build gradually)</w:t>
      </w:r>
    </w:p>
    <w:p>
      <w:pPr>
        <w:pStyle w:val="Compact"/>
        <w:numPr>
          <w:ilvl w:val="0"/>
          <w:numId w:val="1010"/>
        </w:numPr>
      </w:pPr>
      <w:r>
        <w:t xml:space="preserve">⚠️ Photography Studio with lighting (valuable but not essential if video covered)</w:t>
      </w:r>
    </w:p>
    <w:p>
      <w:pPr>
        <w:pStyle w:val="Compact"/>
        <w:numPr>
          <w:ilvl w:val="0"/>
          <w:numId w:val="1010"/>
        </w:numPr>
      </w:pPr>
      <w:r>
        <w:t xml:space="preserve">⚠️ Darkroom (niche interest; low priority unless specific demand)</w:t>
      </w:r>
    </w:p>
    <w:p>
      <w:pPr>
        <w:pStyle w:val="FirstParagraph"/>
      </w:pPr>
      <w:r>
        <w:rPr>
          <w:b/>
          <w:bCs/>
        </w:rPr>
        <w:t xml:space="preserve">Rationale:</w:t>
      </w:r>
      <w:r>
        <w:t xml:space="preserve"> </w:t>
      </w:r>
      <w:r>
        <w:t xml:space="preserve">These create</w:t>
      </w:r>
      <w:r>
        <w:t xml:space="preserve"> </w:t>
      </w:r>
      <w:r>
        <w:t xml:space="preserve">“</w:t>
      </w:r>
      <w:r>
        <w:t xml:space="preserve">wow factor</w:t>
      </w:r>
      <w:r>
        <w:t xml:space="preserve">”</w:t>
      </w:r>
      <w:r>
        <w:t xml:space="preserve"> </w:t>
      </w:r>
      <w:r>
        <w:t xml:space="preserve">and national recognition but are not essential to core mission.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5" w:name="conclusion-building-for-the-future"/>
    <w:p>
      <w:pPr>
        <w:pStyle w:val="Heading2"/>
      </w:pPr>
      <w:r>
        <w:t xml:space="preserve">Conclusion: Building for the Future</w:t>
      </w:r>
    </w:p>
    <w:p>
      <w:pPr>
        <w:pStyle w:val="FirstParagraph"/>
      </w:pPr>
      <w:r>
        <w:rPr>
          <w:b/>
          <w:bCs/>
        </w:rPr>
        <w:t xml:space="preserve">The facility is not just a space—it’s a statement of Bishop Diego’s commitment to preparing students for the careers and challenges of 2030 and beyond.</w:t>
      </w:r>
    </w:p>
    <w:p>
      <w:pPr>
        <w:pStyle w:val="BodyText"/>
      </w:pPr>
      <w:r>
        <w:rPr>
          <w:b/>
          <w:bCs/>
        </w:rPr>
        <w:t xml:space="preserve">Key Success Factors: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Professional-grade equipment</w:t>
      </w:r>
      <w:r>
        <w:t xml:space="preserve"> </w:t>
      </w:r>
      <w:r>
        <w:t xml:space="preserve">(students learn on tools they’ll use in careers)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Flexible, adaptable spaces</w:t>
      </w:r>
      <w:r>
        <w:t xml:space="preserve"> </w:t>
      </w:r>
      <w:r>
        <w:t xml:space="preserve">(technology changes rapidly; spaces must evolve)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Showcase student work</w:t>
      </w:r>
      <w:r>
        <w:t xml:space="preserve"> </w:t>
      </w:r>
      <w:r>
        <w:t xml:space="preserve">(visible learning creates pride and attracts enrollment)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Phased investment</w:t>
      </w:r>
      <w:r>
        <w:t xml:space="preserve"> </w:t>
      </w:r>
      <w:r>
        <w:t xml:space="preserve">(don’t wait for perfection; launch and improve iteratively)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Revenue-generating opportunities</w:t>
      </w:r>
      <w:r>
        <w:t xml:space="preserve"> </w:t>
      </w:r>
      <w:r>
        <w:t xml:space="preserve">(sustain program through fees, camps, rentals)</w:t>
      </w:r>
    </w:p>
    <w:p>
      <w:pPr>
        <w:pStyle w:val="BodyText"/>
      </w:pPr>
      <w:r>
        <w:rPr>
          <w:b/>
          <w:bCs/>
        </w:rPr>
        <w:t xml:space="preserve">Next Steps:</w:t>
      </w:r>
      <w:r>
        <w:t xml:space="preserve"> </w:t>
      </w:r>
      <w:r>
        <w:t xml:space="preserve">1. Conduct facility assessment of current buildings to identify renovation opportunities</w:t>
      </w:r>
      <w:r>
        <w:t xml:space="preserve"> </w:t>
      </w:r>
      <w:r>
        <w:t xml:space="preserve">2. Engage architect specializing in educational technology spaces</w:t>
      </w:r>
      <w:r>
        <w:t xml:space="preserve"> </w:t>
      </w:r>
      <w:r>
        <w:t xml:space="preserve">3. Develop detailed floor plans and renderings for capital campaign materials</w:t>
      </w:r>
      <w:r>
        <w:t xml:space="preserve"> </w:t>
      </w:r>
      <w:r>
        <w:t xml:space="preserve">4. Prioritize Phase 1 equipment purchases for launch</w:t>
      </w:r>
      <w:r>
        <w:t xml:space="preserve"> </w:t>
      </w:r>
      <w:r>
        <w:t xml:space="preserve">5. Create faculty hiring plan to support facilities (can’t have studios without trained teachers)</w:t>
      </w:r>
    </w:p>
    <w:p>
      <w:pPr>
        <w:pStyle w:val="BodyText"/>
      </w:pPr>
      <w:r>
        <w:rPr>
          <w:b/>
          <w:bCs/>
        </w:rPr>
        <w:t xml:space="preserve">The opportunity is clear. The facilities enable the vision. The time is now.</w:t>
      </w:r>
    </w:p>
    <w:bookmarkEnd w:id="65"/>
    <w:bookmarkEnd w:id="6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2025-11-14T19:32:49Z</dcterms:created>
  <dcterms:modified xsi:type="dcterms:W3CDTF">2025-11-14T19:32:49Z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